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6B" w:rsidRDefault="00C73EDF">
      <w:pPr>
        <w:spacing w:line="240" w:lineRule="exact"/>
        <w:jc w:val="center"/>
      </w:pPr>
      <w:r>
        <w:rPr>
          <w:sz w:val="28"/>
        </w:rPr>
        <w:t>ПОЯСНИТЕЛЬНАЯ ЗАПИСКА</w:t>
      </w:r>
    </w:p>
    <w:p w:rsidR="00F05F6B" w:rsidRDefault="00C73EDF">
      <w:pPr>
        <w:pStyle w:val="ConsTitle"/>
        <w:widowControl/>
        <w:spacing w:line="240" w:lineRule="exact"/>
        <w:jc w:val="center"/>
      </w:pPr>
      <w:r>
        <w:rPr>
          <w:rFonts w:ascii="Times New Roman" w:hAnsi="Times New Roman"/>
          <w:b w:val="0"/>
          <w:sz w:val="28"/>
        </w:rPr>
        <w:t xml:space="preserve">по проекту </w:t>
      </w:r>
      <w:r w:rsidR="0041596B">
        <w:rPr>
          <w:rFonts w:ascii="Times New Roman" w:hAnsi="Times New Roman"/>
          <w:b w:val="0"/>
          <w:sz w:val="28"/>
        </w:rPr>
        <w:t>постановления администрации города Ставрополя</w:t>
      </w:r>
    </w:p>
    <w:p w:rsidR="00B27063" w:rsidRPr="00297D9A" w:rsidRDefault="00C73EDF" w:rsidP="00297D9A">
      <w:pPr>
        <w:spacing w:line="240" w:lineRule="exact"/>
        <w:jc w:val="center"/>
        <w:rPr>
          <w:sz w:val="28"/>
        </w:rPr>
      </w:pPr>
      <w:r w:rsidRPr="00B27063">
        <w:rPr>
          <w:sz w:val="28"/>
        </w:rPr>
        <w:t>«</w:t>
      </w:r>
      <w:r w:rsidR="00B27063" w:rsidRPr="00B27063">
        <w:rPr>
          <w:sz w:val="28"/>
        </w:rPr>
        <w:t xml:space="preserve">Об утверждении Порядка предоставления </w:t>
      </w:r>
      <w:r w:rsidR="00297D9A">
        <w:rPr>
          <w:sz w:val="28"/>
        </w:rPr>
        <w:t>дополнительных мер социальной поддержки граждан, пострадавших в результате оползневых процессов на территории города Ставрополя по адресу: город Ставрополь, переулок Апрельский, дом № 17</w:t>
      </w:r>
      <w:r w:rsidR="00B27063" w:rsidRPr="00B27063">
        <w:rPr>
          <w:sz w:val="28"/>
        </w:rPr>
        <w:t xml:space="preserve">» </w:t>
      </w:r>
    </w:p>
    <w:p w:rsidR="00B27063" w:rsidRDefault="00B27063" w:rsidP="00297D9A">
      <w:pPr>
        <w:spacing w:line="240" w:lineRule="exact"/>
        <w:jc w:val="center"/>
        <w:rPr>
          <w:sz w:val="28"/>
        </w:rPr>
      </w:pPr>
    </w:p>
    <w:p w:rsidR="00B27063" w:rsidRDefault="00B27063" w:rsidP="00297D9A">
      <w:pPr>
        <w:ind w:firstLine="709"/>
        <w:jc w:val="both"/>
        <w:rPr>
          <w:color w:val="00000A"/>
          <w:sz w:val="28"/>
          <w:szCs w:val="28"/>
          <w:lang w:eastAsia="ar-SA"/>
        </w:rPr>
      </w:pPr>
      <w:proofErr w:type="gramStart"/>
      <w:r w:rsidRPr="00F04E86">
        <w:rPr>
          <w:sz w:val="28"/>
          <w:szCs w:val="28"/>
        </w:rPr>
        <w:t xml:space="preserve">Проект постановления администрации города Ставрополя </w:t>
      </w:r>
      <w:r w:rsidRPr="00F04E86">
        <w:rPr>
          <w:sz w:val="28"/>
          <w:szCs w:val="28"/>
        </w:rPr>
        <w:br/>
        <w:t>«</w:t>
      </w:r>
      <w:r w:rsidR="00297D9A" w:rsidRPr="00B27063">
        <w:rPr>
          <w:sz w:val="28"/>
        </w:rPr>
        <w:t xml:space="preserve">Об утверждении Порядка предоставления </w:t>
      </w:r>
      <w:r w:rsidR="00297D9A">
        <w:rPr>
          <w:sz w:val="28"/>
        </w:rPr>
        <w:t>дополнительных мер социальной поддержки граждан, пострадавших в результате оползневых процессов на территории города Ставрополя по адресу: город Ставрополь, переулок Апрельский, дом № 17</w:t>
      </w:r>
      <w:r w:rsidRPr="00F04E86">
        <w:rPr>
          <w:sz w:val="28"/>
          <w:szCs w:val="28"/>
        </w:rPr>
        <w:t xml:space="preserve">» </w:t>
      </w:r>
      <w:r w:rsidRPr="00F04E86">
        <w:rPr>
          <w:sz w:val="28"/>
          <w:szCs w:val="28"/>
          <w:lang w:eastAsia="zh-CN"/>
        </w:rPr>
        <w:t xml:space="preserve">разработан в соответствии с решением Ставропольской городской Думы от </w:t>
      </w:r>
      <w:r w:rsidR="00297D9A">
        <w:rPr>
          <w:sz w:val="28"/>
          <w:szCs w:val="28"/>
          <w:lang w:eastAsia="zh-CN"/>
        </w:rPr>
        <w:t>27</w:t>
      </w:r>
      <w:r w:rsidRPr="00F04E86">
        <w:rPr>
          <w:sz w:val="28"/>
          <w:szCs w:val="28"/>
          <w:lang w:eastAsia="zh-CN"/>
        </w:rPr>
        <w:t xml:space="preserve"> марта</w:t>
      </w:r>
      <w:r w:rsidR="00F04E86">
        <w:rPr>
          <w:sz w:val="28"/>
          <w:szCs w:val="28"/>
          <w:lang w:eastAsia="zh-CN"/>
        </w:rPr>
        <w:t xml:space="preserve"> </w:t>
      </w:r>
      <w:r w:rsidRPr="00F04E86">
        <w:rPr>
          <w:sz w:val="28"/>
          <w:szCs w:val="28"/>
          <w:lang w:eastAsia="zh-CN"/>
        </w:rPr>
        <w:t xml:space="preserve">2024 г. № </w:t>
      </w:r>
      <w:r w:rsidR="00000D2D" w:rsidRPr="002F0870">
        <w:rPr>
          <w:sz w:val="28"/>
          <w:szCs w:val="28"/>
          <w:lang w:eastAsia="zh-CN"/>
        </w:rPr>
        <w:t>27</w:t>
      </w:r>
      <w:r w:rsidR="002F0870" w:rsidRPr="002F0870">
        <w:rPr>
          <w:sz w:val="28"/>
          <w:szCs w:val="28"/>
          <w:lang w:eastAsia="zh-CN"/>
        </w:rPr>
        <w:t>9</w:t>
      </w:r>
      <w:r w:rsidR="00F04E86">
        <w:rPr>
          <w:sz w:val="28"/>
          <w:szCs w:val="28"/>
          <w:lang w:eastAsia="zh-CN"/>
        </w:rPr>
        <w:br/>
      </w:r>
      <w:r w:rsidRPr="00F04E86">
        <w:rPr>
          <w:sz w:val="28"/>
          <w:szCs w:val="28"/>
          <w:lang w:eastAsia="zh-CN"/>
        </w:rPr>
        <w:t>«</w:t>
      </w:r>
      <w:r w:rsidR="00297D9A">
        <w:rPr>
          <w:sz w:val="28"/>
        </w:rPr>
        <w:t>О дополнительных мерах социальной поддержки граждан, пострадавши</w:t>
      </w:r>
      <w:r w:rsidR="002F0870">
        <w:rPr>
          <w:sz w:val="28"/>
        </w:rPr>
        <w:t>х</w:t>
      </w:r>
      <w:bookmarkStart w:id="0" w:name="_GoBack"/>
      <w:bookmarkEnd w:id="0"/>
      <w:r w:rsidR="00297D9A">
        <w:rPr>
          <w:sz w:val="28"/>
        </w:rPr>
        <w:t xml:space="preserve"> в результате оползневых процессов на территории города Ставрополя</w:t>
      </w:r>
      <w:proofErr w:type="gramEnd"/>
      <w:r w:rsidR="00297D9A">
        <w:rPr>
          <w:sz w:val="28"/>
        </w:rPr>
        <w:t xml:space="preserve"> </w:t>
      </w:r>
      <w:proofErr w:type="gramStart"/>
      <w:r w:rsidR="00297D9A">
        <w:rPr>
          <w:sz w:val="28"/>
        </w:rPr>
        <w:t>по адресу: город Ставрополь, переулок Апрельский, дом № 17</w:t>
      </w:r>
      <w:r w:rsidRPr="001C087D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8E04C1">
        <w:rPr>
          <w:sz w:val="28"/>
          <w:szCs w:val="28"/>
          <w:lang w:eastAsia="zh-CN"/>
        </w:rPr>
        <w:t xml:space="preserve">в целях определения порядка предоставления дополнительных мер социальной </w:t>
      </w:r>
      <w:r w:rsidRPr="00B27063">
        <w:rPr>
          <w:sz w:val="28"/>
          <w:szCs w:val="28"/>
          <w:lang w:eastAsia="zh-CN"/>
        </w:rPr>
        <w:t xml:space="preserve">поддержки гражданам, пострадавшим </w:t>
      </w:r>
      <w:r w:rsidR="00297D9A">
        <w:rPr>
          <w:sz w:val="28"/>
        </w:rPr>
        <w:t>в результате оползневых процессов на территории города Ставрополя по адресу: город Ставрополь, переулок Апрельский, дом № 17</w:t>
      </w:r>
      <w:r w:rsidRPr="00B27063">
        <w:rPr>
          <w:sz w:val="28"/>
          <w:szCs w:val="28"/>
          <w:lang w:eastAsia="zh-CN"/>
        </w:rPr>
        <w:t xml:space="preserve">, </w:t>
      </w:r>
      <w:r w:rsidR="00297D9A">
        <w:rPr>
          <w:sz w:val="28"/>
          <w:szCs w:val="28"/>
          <w:lang w:eastAsia="zh-CN"/>
        </w:rPr>
        <w:t xml:space="preserve">в виде </w:t>
      </w:r>
      <w:r w:rsidR="00297D9A">
        <w:rPr>
          <w:color w:val="auto"/>
          <w:sz w:val="28"/>
          <w:highlight w:val="white"/>
        </w:rPr>
        <w:t>выплат на приобретение жилых помещений взамен утраченных жилых помещений, в связи с признанием непригодными для проживания</w:t>
      </w:r>
      <w:r w:rsidR="00297D9A" w:rsidRPr="00297D9A">
        <w:rPr>
          <w:sz w:val="28"/>
        </w:rPr>
        <w:t xml:space="preserve"> </w:t>
      </w:r>
      <w:r w:rsidR="00297D9A">
        <w:rPr>
          <w:sz w:val="28"/>
        </w:rPr>
        <w:t>(</w:t>
      </w:r>
      <w:r w:rsidR="00297D9A" w:rsidRPr="00F04E86">
        <w:rPr>
          <w:sz w:val="28"/>
        </w:rPr>
        <w:t>далее – выплаты)</w:t>
      </w:r>
      <w:r w:rsidR="00297D9A">
        <w:rPr>
          <w:color w:val="auto"/>
          <w:sz w:val="28"/>
        </w:rPr>
        <w:t xml:space="preserve">, </w:t>
      </w:r>
      <w:r w:rsidRPr="00F04E86">
        <w:rPr>
          <w:sz w:val="28"/>
        </w:rPr>
        <w:t>порядок обращения граждан за</w:t>
      </w:r>
      <w:r>
        <w:rPr>
          <w:color w:val="00000A"/>
          <w:sz w:val="28"/>
          <w:szCs w:val="28"/>
          <w:lang w:eastAsia="ar-SA"/>
        </w:rPr>
        <w:t xml:space="preserve"> предоставлением</w:t>
      </w:r>
      <w:proofErr w:type="gramEnd"/>
      <w:r>
        <w:rPr>
          <w:color w:val="00000A"/>
          <w:sz w:val="28"/>
          <w:szCs w:val="28"/>
          <w:lang w:eastAsia="ar-SA"/>
        </w:rPr>
        <w:t xml:space="preserve"> выплат</w:t>
      </w:r>
      <w:r w:rsidRPr="00E867B2">
        <w:rPr>
          <w:color w:val="00000A"/>
          <w:sz w:val="28"/>
          <w:szCs w:val="28"/>
          <w:lang w:eastAsia="ar-SA"/>
        </w:rPr>
        <w:t xml:space="preserve">, </w:t>
      </w:r>
      <w:r>
        <w:rPr>
          <w:color w:val="00000A"/>
          <w:sz w:val="28"/>
          <w:szCs w:val="28"/>
          <w:lang w:eastAsia="ar-SA"/>
        </w:rPr>
        <w:t>нормы</w:t>
      </w:r>
      <w:r w:rsidRPr="00407932">
        <w:rPr>
          <w:color w:val="00000A"/>
          <w:sz w:val="28"/>
          <w:szCs w:val="28"/>
          <w:lang w:eastAsia="ar-SA"/>
        </w:rPr>
        <w:t xml:space="preserve"> предоставления и основани</w:t>
      </w:r>
      <w:r>
        <w:rPr>
          <w:color w:val="00000A"/>
          <w:sz w:val="28"/>
          <w:szCs w:val="28"/>
          <w:lang w:eastAsia="ar-SA"/>
        </w:rPr>
        <w:t>й</w:t>
      </w:r>
      <w:r w:rsidRPr="00407932">
        <w:rPr>
          <w:color w:val="00000A"/>
          <w:sz w:val="28"/>
          <w:szCs w:val="28"/>
          <w:lang w:eastAsia="ar-SA"/>
        </w:rPr>
        <w:t xml:space="preserve"> для отказа в предоставлении </w:t>
      </w:r>
      <w:r>
        <w:rPr>
          <w:color w:val="00000A"/>
          <w:sz w:val="28"/>
          <w:szCs w:val="28"/>
          <w:lang w:eastAsia="ar-SA"/>
        </w:rPr>
        <w:t>к</w:t>
      </w:r>
      <w:r w:rsidRPr="00407932">
        <w:rPr>
          <w:color w:val="00000A"/>
          <w:sz w:val="28"/>
          <w:szCs w:val="28"/>
          <w:lang w:eastAsia="ar-SA"/>
        </w:rPr>
        <w:t xml:space="preserve">омитетом </w:t>
      </w:r>
      <w:r>
        <w:rPr>
          <w:color w:val="00000A"/>
          <w:sz w:val="28"/>
          <w:szCs w:val="28"/>
          <w:lang w:eastAsia="ar-SA"/>
        </w:rPr>
        <w:t xml:space="preserve">труда и социальной защиты </w:t>
      </w:r>
      <w:proofErr w:type="gramStart"/>
      <w:r>
        <w:rPr>
          <w:color w:val="00000A"/>
          <w:sz w:val="28"/>
          <w:szCs w:val="28"/>
          <w:lang w:eastAsia="ar-SA"/>
        </w:rPr>
        <w:t>населения администрации города Ставрополя</w:t>
      </w:r>
      <w:r w:rsidRPr="00E867B2">
        <w:rPr>
          <w:color w:val="00000A"/>
          <w:sz w:val="28"/>
          <w:szCs w:val="28"/>
          <w:lang w:eastAsia="ar-SA"/>
        </w:rPr>
        <w:t xml:space="preserve"> </w:t>
      </w:r>
      <w:r>
        <w:rPr>
          <w:color w:val="00000A"/>
          <w:sz w:val="28"/>
          <w:szCs w:val="28"/>
          <w:lang w:eastAsia="ar-SA"/>
        </w:rPr>
        <w:t>выплат</w:t>
      </w:r>
      <w:proofErr w:type="gramEnd"/>
      <w:r>
        <w:rPr>
          <w:color w:val="00000A"/>
          <w:sz w:val="28"/>
          <w:szCs w:val="28"/>
          <w:lang w:eastAsia="ar-SA"/>
        </w:rPr>
        <w:t>.</w:t>
      </w:r>
    </w:p>
    <w:p w:rsidR="00B27063" w:rsidRPr="00E97251" w:rsidRDefault="00B27063" w:rsidP="00B27063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7B2">
        <w:rPr>
          <w:sz w:val="28"/>
          <w:szCs w:val="28"/>
          <w:shd w:val="clear" w:color="auto" w:fill="FFFFFF"/>
        </w:rPr>
        <w:t>Фин</w:t>
      </w:r>
      <w:r>
        <w:rPr>
          <w:sz w:val="28"/>
          <w:szCs w:val="28"/>
          <w:shd w:val="clear" w:color="auto" w:fill="FFFFFF"/>
        </w:rPr>
        <w:t>ансирование расходов на предоставление выплат</w:t>
      </w:r>
      <w:r w:rsidRPr="00E867B2">
        <w:rPr>
          <w:sz w:val="28"/>
          <w:szCs w:val="28"/>
          <w:shd w:val="clear" w:color="auto" w:fill="FFFFFF"/>
        </w:rPr>
        <w:t xml:space="preserve"> осуществляется за счет средств бюджет</w:t>
      </w:r>
      <w:r>
        <w:rPr>
          <w:sz w:val="28"/>
          <w:szCs w:val="28"/>
          <w:shd w:val="clear" w:color="auto" w:fill="FFFFFF"/>
        </w:rPr>
        <w:t>а города Ставрополя</w:t>
      </w:r>
      <w:r w:rsidRPr="00E97251">
        <w:rPr>
          <w:sz w:val="28"/>
          <w:szCs w:val="28"/>
          <w:shd w:val="clear" w:color="auto" w:fill="FFFFFF"/>
        </w:rPr>
        <w:t>.</w:t>
      </w:r>
    </w:p>
    <w:p w:rsidR="00B27063" w:rsidRDefault="00B27063" w:rsidP="00B27063">
      <w:pPr>
        <w:ind w:firstLine="708"/>
        <w:jc w:val="both"/>
        <w:rPr>
          <w:sz w:val="28"/>
          <w:szCs w:val="28"/>
          <w:shd w:val="clear" w:color="auto" w:fill="FFFFFF"/>
        </w:rPr>
      </w:pPr>
      <w:r w:rsidRPr="0089644C">
        <w:rPr>
          <w:sz w:val="28"/>
          <w:szCs w:val="28"/>
          <w:shd w:val="clear" w:color="auto" w:fill="FFFFFF"/>
        </w:rPr>
        <w:t xml:space="preserve">Утверждение настоящего </w:t>
      </w:r>
      <w:r>
        <w:rPr>
          <w:sz w:val="28"/>
          <w:szCs w:val="28"/>
          <w:shd w:val="clear" w:color="auto" w:fill="FFFFFF"/>
        </w:rPr>
        <w:t>Порядка</w:t>
      </w:r>
      <w:r w:rsidRPr="0089644C">
        <w:rPr>
          <w:sz w:val="28"/>
          <w:szCs w:val="28"/>
          <w:shd w:val="clear" w:color="auto" w:fill="FFFFFF"/>
        </w:rPr>
        <w:t xml:space="preserve"> </w:t>
      </w:r>
      <w:r w:rsidRPr="00D0441A">
        <w:rPr>
          <w:sz w:val="28"/>
          <w:szCs w:val="28"/>
          <w:shd w:val="clear" w:color="auto" w:fill="FFFFFF"/>
        </w:rPr>
        <w:t xml:space="preserve">позволит </w:t>
      </w:r>
      <w:r>
        <w:rPr>
          <w:sz w:val="28"/>
          <w:szCs w:val="28"/>
          <w:shd w:val="clear" w:color="auto" w:fill="FFFFFF"/>
        </w:rPr>
        <w:t>определить</w:t>
      </w:r>
      <w:r w:rsidRPr="00D0441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категории</w:t>
      </w:r>
      <w:r w:rsidRPr="00D0441A">
        <w:rPr>
          <w:sz w:val="28"/>
          <w:szCs w:val="28"/>
          <w:shd w:val="clear" w:color="auto" w:fill="FFFFFF"/>
        </w:rPr>
        <w:t xml:space="preserve"> </w:t>
      </w:r>
      <w:r w:rsidRPr="00E867B2">
        <w:rPr>
          <w:sz w:val="28"/>
          <w:szCs w:val="28"/>
          <w:shd w:val="clear" w:color="auto" w:fill="FFFFFF"/>
        </w:rPr>
        <w:t>граждан, имеющих право на предоставлени</w:t>
      </w:r>
      <w:r>
        <w:rPr>
          <w:sz w:val="28"/>
          <w:szCs w:val="28"/>
          <w:shd w:val="clear" w:color="auto" w:fill="FFFFFF"/>
        </w:rPr>
        <w:t>е</w:t>
      </w:r>
      <w:r w:rsidRPr="00E867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выплат</w:t>
      </w:r>
      <w:r w:rsidRPr="00E867B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перечень документов, необходимых для</w:t>
      </w:r>
      <w:r w:rsidRPr="00E867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назначения выплат, </w:t>
      </w:r>
      <w:r w:rsidRPr="00E867B2">
        <w:rPr>
          <w:sz w:val="28"/>
          <w:szCs w:val="28"/>
          <w:shd w:val="clear" w:color="auto" w:fill="FFFFFF"/>
        </w:rPr>
        <w:t xml:space="preserve">нормы предоставления и оснований для отказа в предоставлении комитетом </w:t>
      </w:r>
      <w:r>
        <w:rPr>
          <w:sz w:val="28"/>
          <w:szCs w:val="28"/>
          <w:shd w:val="clear" w:color="auto" w:fill="FFFFFF"/>
        </w:rPr>
        <w:t>выплат.</w:t>
      </w:r>
    </w:p>
    <w:p w:rsidR="00B27063" w:rsidRDefault="00B27063">
      <w:pPr>
        <w:ind w:firstLine="709"/>
        <w:jc w:val="both"/>
        <w:rPr>
          <w:sz w:val="28"/>
        </w:rPr>
      </w:pPr>
    </w:p>
    <w:p w:rsidR="00B27063" w:rsidRDefault="00B27063">
      <w:pPr>
        <w:ind w:firstLine="709"/>
        <w:jc w:val="both"/>
        <w:rPr>
          <w:sz w:val="28"/>
        </w:rPr>
      </w:pPr>
    </w:p>
    <w:p w:rsidR="00F05F6B" w:rsidRDefault="00F05F6B">
      <w:pPr>
        <w:tabs>
          <w:tab w:val="left" w:pos="0"/>
        </w:tabs>
        <w:ind w:firstLine="709"/>
        <w:jc w:val="both"/>
        <w:rPr>
          <w:sz w:val="28"/>
        </w:rPr>
      </w:pPr>
    </w:p>
    <w:p w:rsidR="00F04E86" w:rsidRDefault="00F04E86">
      <w:pPr>
        <w:spacing w:line="240" w:lineRule="exact"/>
        <w:rPr>
          <w:sz w:val="28"/>
        </w:rPr>
      </w:pPr>
      <w:r>
        <w:rPr>
          <w:sz w:val="28"/>
        </w:rPr>
        <w:t xml:space="preserve">Руководитель комитета </w:t>
      </w:r>
    </w:p>
    <w:p w:rsidR="00F04E86" w:rsidRDefault="00F04E86">
      <w:pPr>
        <w:spacing w:line="240" w:lineRule="exact"/>
        <w:rPr>
          <w:sz w:val="28"/>
        </w:rPr>
      </w:pPr>
      <w:r>
        <w:rPr>
          <w:sz w:val="28"/>
        </w:rPr>
        <w:t xml:space="preserve">труда и социальной защиты населения </w:t>
      </w:r>
    </w:p>
    <w:p w:rsidR="00F05F6B" w:rsidRDefault="00F04E86">
      <w:pPr>
        <w:spacing w:line="240" w:lineRule="exact"/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Л.А. Карпенко</w:t>
      </w:r>
    </w:p>
    <w:p w:rsidR="00F05F6B" w:rsidRDefault="00F05F6B">
      <w:pPr>
        <w:spacing w:line="240" w:lineRule="exact"/>
      </w:pPr>
    </w:p>
    <w:p w:rsidR="00F05F6B" w:rsidRDefault="00F05F6B">
      <w:pPr>
        <w:spacing w:line="240" w:lineRule="exact"/>
      </w:pPr>
    </w:p>
    <w:p w:rsidR="00F05F6B" w:rsidRDefault="00F05F6B">
      <w:pPr>
        <w:spacing w:line="240" w:lineRule="exact"/>
      </w:pPr>
    </w:p>
    <w:p w:rsidR="00F05F6B" w:rsidRDefault="00F05F6B">
      <w:pPr>
        <w:spacing w:line="240" w:lineRule="exact"/>
      </w:pPr>
    </w:p>
    <w:p w:rsidR="00297D9A" w:rsidRDefault="00297D9A">
      <w:pPr>
        <w:spacing w:line="240" w:lineRule="exact"/>
      </w:pPr>
    </w:p>
    <w:p w:rsidR="00297D9A" w:rsidRDefault="00297D9A">
      <w:pPr>
        <w:spacing w:line="240" w:lineRule="exact"/>
      </w:pPr>
    </w:p>
    <w:p w:rsidR="00297D9A" w:rsidRDefault="00297D9A">
      <w:pPr>
        <w:spacing w:line="240" w:lineRule="exact"/>
      </w:pPr>
    </w:p>
    <w:p w:rsidR="00297D9A" w:rsidRDefault="00297D9A">
      <w:pPr>
        <w:spacing w:line="240" w:lineRule="exact"/>
      </w:pPr>
    </w:p>
    <w:p w:rsidR="00297D9A" w:rsidRDefault="00297D9A">
      <w:pPr>
        <w:spacing w:line="240" w:lineRule="exact"/>
      </w:pPr>
    </w:p>
    <w:p w:rsidR="00F04E86" w:rsidRDefault="00F04E86">
      <w:pPr>
        <w:spacing w:line="240" w:lineRule="exact"/>
      </w:pPr>
    </w:p>
    <w:p w:rsidR="00F05F6B" w:rsidRDefault="00F05F6B">
      <w:pPr>
        <w:spacing w:line="240" w:lineRule="exact"/>
      </w:pPr>
    </w:p>
    <w:p w:rsidR="00F05F6B" w:rsidRDefault="00B27063">
      <w:pPr>
        <w:spacing w:line="240" w:lineRule="exact"/>
        <w:rPr>
          <w:sz w:val="20"/>
        </w:rPr>
      </w:pPr>
      <w:r>
        <w:rPr>
          <w:sz w:val="20"/>
        </w:rPr>
        <w:t>Е.Ю. Запорожцева</w:t>
      </w:r>
    </w:p>
    <w:p w:rsidR="00B27063" w:rsidRDefault="00B27063">
      <w:pPr>
        <w:spacing w:line="240" w:lineRule="exact"/>
      </w:pPr>
      <w:r>
        <w:rPr>
          <w:sz w:val="20"/>
        </w:rPr>
        <w:t>56-66-87</w:t>
      </w:r>
    </w:p>
    <w:sectPr w:rsidR="00B27063">
      <w:headerReference w:type="default" r:id="rId7"/>
      <w:headerReference w:type="first" r:id="rId8"/>
      <w:pgSz w:w="11906" w:h="16838"/>
      <w:pgMar w:top="1418" w:right="567" w:bottom="993" w:left="1985" w:header="709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55" w:rsidRDefault="00C64455">
      <w:r>
        <w:separator/>
      </w:r>
    </w:p>
  </w:endnote>
  <w:endnote w:type="continuationSeparator" w:id="0">
    <w:p w:rsidR="00C64455" w:rsidRDefault="00C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55" w:rsidRDefault="00C64455">
      <w:r>
        <w:separator/>
      </w:r>
    </w:p>
  </w:footnote>
  <w:footnote w:type="continuationSeparator" w:id="0">
    <w:p w:rsidR="00C64455" w:rsidRDefault="00C6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6B" w:rsidRDefault="00C73EDF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0" b="0"/>
              <wp:wrapSquare wrapText="bothSides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non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6B" w:rsidRDefault="00F05F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F6B"/>
    <w:rsid w:val="00000D2D"/>
    <w:rsid w:val="002430D3"/>
    <w:rsid w:val="00264AC2"/>
    <w:rsid w:val="00297D9A"/>
    <w:rsid w:val="002F0870"/>
    <w:rsid w:val="0041596B"/>
    <w:rsid w:val="00A13497"/>
    <w:rsid w:val="00B27063"/>
    <w:rsid w:val="00C64455"/>
    <w:rsid w:val="00C73EDF"/>
    <w:rsid w:val="00F04E86"/>
    <w:rsid w:val="00F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d">
    <w:name w:val="Заголовок"/>
    <w:basedOn w:val="1"/>
    <w:link w:val="ab"/>
    <w:rPr>
      <w:rFonts w:ascii="Liberation Sans" w:hAnsi="Liberation Sans"/>
      <w:color w:val="000000"/>
      <w:sz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e"/>
    <w:link w:val="af2"/>
    <w:rPr>
      <w:rFonts w:ascii="Times New Roman" w:hAnsi="Times New Roman"/>
      <w:color w:val="000000"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16">
    <w:name w:val="Номер страницы1"/>
    <w:basedOn w:val="23"/>
    <w:link w:val="af6"/>
  </w:style>
  <w:style w:type="character" w:styleId="af6">
    <w:name w:val="page number"/>
    <w:basedOn w:val="a0"/>
    <w:link w:val="1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7"/>
    <w:rPr>
      <w:rFonts w:ascii="Tahoma" w:hAnsi="Tahoma"/>
      <w:color w:val="000000"/>
      <w:sz w:val="16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d">
    <w:name w:val="Заголовок"/>
    <w:basedOn w:val="1"/>
    <w:link w:val="ab"/>
    <w:rPr>
      <w:rFonts w:ascii="Liberation Sans" w:hAnsi="Liberation Sans"/>
      <w:color w:val="000000"/>
      <w:sz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e"/>
    <w:link w:val="af2"/>
    <w:rPr>
      <w:rFonts w:ascii="Times New Roman" w:hAnsi="Times New Roman"/>
      <w:color w:val="000000"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16">
    <w:name w:val="Номер страницы1"/>
    <w:basedOn w:val="23"/>
    <w:link w:val="af6"/>
  </w:style>
  <w:style w:type="character" w:styleId="af6">
    <w:name w:val="page number"/>
    <w:basedOn w:val="a0"/>
    <w:link w:val="1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7"/>
    <w:rPr>
      <w:rFonts w:ascii="Tahoma" w:hAnsi="Tahoma"/>
      <w:color w:val="000000"/>
      <w:sz w:val="16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2024-03-27T12:35:00Z</cp:lastPrinted>
  <dcterms:created xsi:type="dcterms:W3CDTF">2024-03-19T08:10:00Z</dcterms:created>
  <dcterms:modified xsi:type="dcterms:W3CDTF">2024-03-27T12:38:00Z</dcterms:modified>
</cp:coreProperties>
</file>