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E" w:rsidRDefault="00AE04BE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0363C3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Pr="00AE04BE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Pr="00AE04BE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245BD" w:rsidRPr="001844EF" w:rsidRDefault="001245BD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51F77" w:rsidRPr="001844EF" w:rsidRDefault="00D51F7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D3C67" w:rsidRPr="004541D7" w:rsidRDefault="001E6A3E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6AA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444A2">
        <w:rPr>
          <w:rFonts w:ascii="Times New Roman" w:hAnsi="Times New Roman" w:cs="Times New Roman"/>
          <w:sz w:val="28"/>
          <w:szCs w:val="28"/>
        </w:rPr>
        <w:t>й</w:t>
      </w:r>
      <w:r w:rsidRPr="00856AA7">
        <w:rPr>
          <w:rFonts w:ascii="Times New Roman" w:hAnsi="Times New Roman" w:cs="Times New Roman"/>
          <w:sz w:val="28"/>
          <w:szCs w:val="28"/>
        </w:rPr>
        <w:t xml:space="preserve"> в</w:t>
      </w:r>
      <w:r w:rsidR="002011F4">
        <w:rPr>
          <w:rFonts w:ascii="Times New Roman" w:hAnsi="Times New Roman" w:cs="Times New Roman"/>
          <w:sz w:val="28"/>
          <w:szCs w:val="28"/>
        </w:rPr>
        <w:t xml:space="preserve"> </w:t>
      </w:r>
      <w:r w:rsidR="008F083E">
        <w:rPr>
          <w:rFonts w:ascii="Times New Roman" w:hAnsi="Times New Roman" w:cs="Times New Roman"/>
          <w:sz w:val="28"/>
          <w:szCs w:val="28"/>
        </w:rPr>
        <w:t>пункт</w:t>
      </w:r>
      <w:r w:rsidR="008444A2">
        <w:rPr>
          <w:rFonts w:ascii="Times New Roman" w:hAnsi="Times New Roman" w:cs="Times New Roman"/>
          <w:sz w:val="28"/>
          <w:szCs w:val="28"/>
        </w:rPr>
        <w:t xml:space="preserve"> 10</w:t>
      </w:r>
      <w:r w:rsidR="004541D7">
        <w:rPr>
          <w:rFonts w:ascii="Times New Roman" w:hAnsi="Times New Roman" w:cs="Times New Roman"/>
          <w:sz w:val="28"/>
          <w:szCs w:val="28"/>
        </w:rPr>
        <w:t xml:space="preserve"> </w:t>
      </w:r>
      <w:r w:rsidR="002847C9">
        <w:rPr>
          <w:rFonts w:ascii="Times New Roman" w:hAnsi="Times New Roman" w:cs="Times New Roman"/>
          <w:sz w:val="28"/>
          <w:szCs w:val="28"/>
        </w:rPr>
        <w:t>Положени</w:t>
      </w:r>
      <w:r w:rsidR="008444A2">
        <w:rPr>
          <w:rFonts w:ascii="Times New Roman" w:hAnsi="Times New Roman" w:cs="Times New Roman"/>
          <w:sz w:val="28"/>
          <w:szCs w:val="28"/>
        </w:rPr>
        <w:t>я</w:t>
      </w:r>
      <w:r w:rsidR="002847C9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="002847C9" w:rsidRPr="004032F9">
        <w:rPr>
          <w:rFonts w:ascii="Times New Roman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</w:t>
      </w:r>
      <w:r w:rsidR="002847C9">
        <w:rPr>
          <w:rFonts w:ascii="Times New Roman" w:hAnsi="Times New Roman" w:cs="Times New Roman"/>
          <w:sz w:val="28"/>
          <w:szCs w:val="28"/>
        </w:rPr>
        <w:t>, утвержденно</w:t>
      </w:r>
      <w:r w:rsidR="001230AF">
        <w:rPr>
          <w:rFonts w:ascii="Times New Roman" w:hAnsi="Times New Roman" w:cs="Times New Roman"/>
          <w:sz w:val="28"/>
          <w:szCs w:val="28"/>
        </w:rPr>
        <w:t>го</w:t>
      </w:r>
      <w:r w:rsidRPr="00856AA7">
        <w:rPr>
          <w:rFonts w:ascii="Times New Roman" w:hAnsi="Times New Roman" w:cs="Times New Roman"/>
          <w:sz w:val="28"/>
          <w:szCs w:val="28"/>
        </w:rPr>
        <w:t xml:space="preserve"> </w:t>
      </w:r>
      <w:r w:rsidR="004032F9">
        <w:rPr>
          <w:rFonts w:ascii="Times New Roman" w:hAnsi="Times New Roman" w:cs="Times New Roman"/>
          <w:sz w:val="28"/>
          <w:szCs w:val="28"/>
        </w:rPr>
        <w:t>п</w:t>
      </w:r>
      <w:r w:rsidR="004032F9" w:rsidRPr="004032F9">
        <w:rPr>
          <w:rFonts w:ascii="Times New Roman" w:hAnsi="Times New Roman" w:cs="Times New Roman"/>
          <w:sz w:val="28"/>
          <w:szCs w:val="28"/>
        </w:rPr>
        <w:t>остановление</w:t>
      </w:r>
      <w:r w:rsidR="002847C9">
        <w:rPr>
          <w:rFonts w:ascii="Times New Roman" w:hAnsi="Times New Roman" w:cs="Times New Roman"/>
          <w:sz w:val="28"/>
          <w:szCs w:val="28"/>
        </w:rPr>
        <w:t>м</w:t>
      </w:r>
      <w:r w:rsidR="004032F9" w:rsidRPr="004032F9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4032F9">
        <w:rPr>
          <w:rFonts w:ascii="Times New Roman" w:hAnsi="Times New Roman" w:cs="Times New Roman"/>
          <w:sz w:val="28"/>
          <w:szCs w:val="28"/>
        </w:rPr>
        <w:t>орода</w:t>
      </w:r>
      <w:r w:rsidR="004032F9" w:rsidRPr="004032F9">
        <w:rPr>
          <w:rFonts w:ascii="Times New Roman" w:hAnsi="Times New Roman" w:cs="Times New Roman"/>
          <w:sz w:val="28"/>
          <w:szCs w:val="28"/>
        </w:rPr>
        <w:t xml:space="preserve"> Ставрополя от 16.12.2015 </w:t>
      </w:r>
      <w:r w:rsidR="004032F9">
        <w:rPr>
          <w:rFonts w:ascii="Times New Roman" w:hAnsi="Times New Roman" w:cs="Times New Roman"/>
          <w:sz w:val="28"/>
          <w:szCs w:val="28"/>
        </w:rPr>
        <w:t>№</w:t>
      </w:r>
      <w:r w:rsidR="002011F4">
        <w:rPr>
          <w:rFonts w:ascii="Times New Roman" w:hAnsi="Times New Roman" w:cs="Times New Roman"/>
          <w:sz w:val="28"/>
          <w:szCs w:val="28"/>
        </w:rPr>
        <w:t xml:space="preserve"> 2847</w:t>
      </w:r>
    </w:p>
    <w:p w:rsidR="004F11E3" w:rsidRDefault="004F11E3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8ED" w:rsidRDefault="005503F7" w:rsidP="009458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0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постановлением Правительства Российской Федерации от 29 ноября 2019 г. № 1535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5503F7" w:rsidRPr="00606106" w:rsidRDefault="005503F7" w:rsidP="0094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606106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A67D39" w:rsidRDefault="00ED3C67" w:rsidP="00326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8ED" w:rsidRPr="007F0871" w:rsidRDefault="009458ED" w:rsidP="002011F4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D39">
        <w:rPr>
          <w:rFonts w:ascii="Times New Roman" w:hAnsi="Times New Roman"/>
          <w:sz w:val="28"/>
          <w:szCs w:val="28"/>
        </w:rPr>
        <w:t xml:space="preserve">Внести </w:t>
      </w:r>
      <w:r w:rsidR="002847C9" w:rsidRPr="00A67D39">
        <w:rPr>
          <w:rFonts w:ascii="Times New Roman" w:hAnsi="Times New Roman"/>
          <w:sz w:val="28"/>
          <w:szCs w:val="28"/>
        </w:rPr>
        <w:t>в</w:t>
      </w:r>
      <w:r w:rsidR="004541D7">
        <w:rPr>
          <w:rFonts w:ascii="Times New Roman" w:hAnsi="Times New Roman"/>
          <w:sz w:val="28"/>
          <w:szCs w:val="28"/>
        </w:rPr>
        <w:t xml:space="preserve"> </w:t>
      </w:r>
      <w:r w:rsidR="008444A2">
        <w:rPr>
          <w:rFonts w:ascii="Times New Roman" w:hAnsi="Times New Roman"/>
          <w:sz w:val="28"/>
          <w:szCs w:val="28"/>
        </w:rPr>
        <w:t xml:space="preserve">пункт 10 </w:t>
      </w:r>
      <w:r w:rsidR="002847C9" w:rsidRPr="00A67D39">
        <w:rPr>
          <w:rFonts w:ascii="Times New Roman" w:hAnsi="Times New Roman"/>
          <w:sz w:val="28"/>
          <w:szCs w:val="28"/>
        </w:rPr>
        <w:t>Положени</w:t>
      </w:r>
      <w:r w:rsidR="008444A2">
        <w:rPr>
          <w:rFonts w:ascii="Times New Roman" w:hAnsi="Times New Roman"/>
          <w:sz w:val="28"/>
          <w:szCs w:val="28"/>
        </w:rPr>
        <w:t>я</w:t>
      </w:r>
      <w:r w:rsidR="002847C9" w:rsidRPr="00A67D39">
        <w:rPr>
          <w:rFonts w:ascii="Times New Roman" w:hAnsi="Times New Roman"/>
          <w:sz w:val="28"/>
          <w:szCs w:val="28"/>
        </w:rPr>
        <w:t xml:space="preserve"> 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Ставрополе, утвержденно</w:t>
      </w:r>
      <w:r w:rsidR="001230AF">
        <w:rPr>
          <w:rFonts w:ascii="Times New Roman" w:hAnsi="Times New Roman"/>
          <w:sz w:val="28"/>
          <w:szCs w:val="28"/>
        </w:rPr>
        <w:t>го</w:t>
      </w:r>
      <w:r w:rsidR="002847C9" w:rsidRPr="00A67D3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</w:t>
      </w:r>
      <w:r w:rsidR="00C677A6">
        <w:rPr>
          <w:rFonts w:ascii="Times New Roman" w:hAnsi="Times New Roman"/>
          <w:sz w:val="28"/>
          <w:szCs w:val="28"/>
        </w:rPr>
        <w:br/>
      </w:r>
      <w:r w:rsidR="002847C9" w:rsidRPr="00A67D39">
        <w:rPr>
          <w:rFonts w:ascii="Times New Roman" w:hAnsi="Times New Roman"/>
          <w:sz w:val="28"/>
          <w:szCs w:val="28"/>
        </w:rPr>
        <w:t>от 16.12.2015 № 2847 «О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</w:t>
      </w:r>
      <w:proofErr w:type="gramEnd"/>
      <w:r w:rsidR="002847C9" w:rsidRPr="00A67D39">
        <w:rPr>
          <w:rFonts w:ascii="Times New Roman" w:hAnsi="Times New Roman"/>
          <w:sz w:val="28"/>
          <w:szCs w:val="28"/>
        </w:rPr>
        <w:t xml:space="preserve"> аварийным и подлежащим сносу или реконструкции в город</w:t>
      </w:r>
      <w:r w:rsidR="009F71AC">
        <w:rPr>
          <w:rFonts w:ascii="Times New Roman" w:hAnsi="Times New Roman"/>
          <w:sz w:val="28"/>
          <w:szCs w:val="28"/>
        </w:rPr>
        <w:t>е Ставрополе»</w:t>
      </w:r>
      <w:r w:rsidR="002011F4">
        <w:rPr>
          <w:rFonts w:ascii="Times New Roman" w:hAnsi="Times New Roman"/>
          <w:sz w:val="28"/>
          <w:szCs w:val="28"/>
        </w:rPr>
        <w:t>,</w:t>
      </w:r>
      <w:r w:rsidR="00B06206">
        <w:rPr>
          <w:rFonts w:ascii="Times New Roman" w:hAnsi="Times New Roman"/>
          <w:sz w:val="28"/>
          <w:szCs w:val="28"/>
        </w:rPr>
        <w:t xml:space="preserve"> </w:t>
      </w:r>
      <w:r w:rsidR="00B45B32">
        <w:rPr>
          <w:rFonts w:ascii="Times New Roman" w:hAnsi="Times New Roman"/>
          <w:sz w:val="28"/>
          <w:szCs w:val="28"/>
        </w:rPr>
        <w:t>следующие</w:t>
      </w:r>
      <w:r w:rsidR="002847C9" w:rsidRPr="00A67D39">
        <w:rPr>
          <w:rFonts w:ascii="Times New Roman" w:hAnsi="Times New Roman"/>
          <w:sz w:val="28"/>
          <w:szCs w:val="28"/>
        </w:rPr>
        <w:t xml:space="preserve"> изменени</w:t>
      </w:r>
      <w:r w:rsidR="00A67D39" w:rsidRPr="00A67D39">
        <w:rPr>
          <w:rFonts w:ascii="Times New Roman" w:hAnsi="Times New Roman"/>
          <w:sz w:val="28"/>
          <w:szCs w:val="28"/>
        </w:rPr>
        <w:t>я</w:t>
      </w:r>
      <w:r w:rsidR="007F0871" w:rsidRPr="007F0871">
        <w:rPr>
          <w:rFonts w:ascii="Times New Roman" w:hAnsi="Times New Roman"/>
          <w:sz w:val="28"/>
          <w:szCs w:val="28"/>
        </w:rPr>
        <w:t>:</w:t>
      </w:r>
    </w:p>
    <w:p w:rsidR="002011F4" w:rsidRDefault="002011F4" w:rsidP="002011F4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7:</w:t>
      </w:r>
    </w:p>
    <w:p w:rsidR="00DA54EA" w:rsidRDefault="00DA54EA" w:rsidP="002011F4">
      <w:pPr>
        <w:pStyle w:val="a4"/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цифру «5»</w:t>
      </w:r>
      <w:r w:rsidR="001D3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цифрой «3»;</w:t>
      </w:r>
    </w:p>
    <w:p w:rsidR="00A825C6" w:rsidRPr="00A825C6" w:rsidRDefault="00B06206" w:rsidP="00A825C6">
      <w:pPr>
        <w:pStyle w:val="a4"/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230AF">
        <w:rPr>
          <w:rFonts w:ascii="Times New Roman" w:hAnsi="Times New Roman"/>
          <w:sz w:val="28"/>
          <w:szCs w:val="28"/>
        </w:rPr>
        <w:t>подпункте «а»</w:t>
      </w:r>
      <w:r w:rsidR="00A825C6" w:rsidRPr="00A825C6">
        <w:rPr>
          <w:rFonts w:ascii="Times New Roman" w:hAnsi="Times New Roman"/>
          <w:sz w:val="28"/>
          <w:szCs w:val="28"/>
        </w:rPr>
        <w:t>:</w:t>
      </w:r>
    </w:p>
    <w:p w:rsidR="00B06206" w:rsidRPr="00A825C6" w:rsidRDefault="00023352" w:rsidP="00A825C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5C6">
        <w:rPr>
          <w:rFonts w:ascii="Times New Roman" w:hAnsi="Times New Roman"/>
          <w:sz w:val="28"/>
          <w:szCs w:val="28"/>
        </w:rPr>
        <w:t>слова «подписанное заключение» заменить словами «</w:t>
      </w:r>
      <w:r w:rsidR="008444A2" w:rsidRPr="00A825C6">
        <w:rPr>
          <w:rFonts w:ascii="Times New Roman" w:hAnsi="Times New Roman"/>
          <w:sz w:val="28"/>
          <w:szCs w:val="28"/>
        </w:rPr>
        <w:t>два экземпляра подписанного заключения</w:t>
      </w:r>
      <w:r w:rsidRPr="00A825C6">
        <w:rPr>
          <w:rFonts w:ascii="Times New Roman" w:hAnsi="Times New Roman"/>
          <w:sz w:val="28"/>
          <w:szCs w:val="28"/>
        </w:rPr>
        <w:t>»</w:t>
      </w:r>
      <w:r w:rsidR="008444A2" w:rsidRPr="00A825C6">
        <w:rPr>
          <w:rFonts w:ascii="Times New Roman" w:hAnsi="Times New Roman"/>
          <w:sz w:val="28"/>
          <w:szCs w:val="28"/>
        </w:rPr>
        <w:t>;</w:t>
      </w:r>
    </w:p>
    <w:p w:rsidR="00203459" w:rsidRDefault="00C222D9" w:rsidP="00C222D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</w:t>
      </w:r>
      <w:r w:rsidR="008D124F">
        <w:rPr>
          <w:rFonts w:ascii="Times New Roman" w:hAnsi="Times New Roman"/>
          <w:sz w:val="28"/>
          <w:szCs w:val="28"/>
        </w:rPr>
        <w:t xml:space="preserve"> вторым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03459" w:rsidRPr="00203459">
        <w:rPr>
          <w:rFonts w:ascii="Times New Roman" w:hAnsi="Times New Roman"/>
          <w:sz w:val="28"/>
          <w:szCs w:val="28"/>
        </w:rPr>
        <w:t>:</w:t>
      </w:r>
    </w:p>
    <w:p w:rsidR="00B9742C" w:rsidRDefault="008444A2" w:rsidP="00203459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222D9">
        <w:rPr>
          <w:rFonts w:ascii="Times New Roman" w:hAnsi="Times New Roman"/>
          <w:sz w:val="28"/>
          <w:szCs w:val="28"/>
        </w:rPr>
        <w:t>В</w:t>
      </w:r>
      <w:r w:rsidR="006F25A4">
        <w:rPr>
          <w:rFonts w:ascii="Times New Roman" w:hAnsi="Times New Roman"/>
          <w:sz w:val="28"/>
          <w:szCs w:val="28"/>
        </w:rPr>
        <w:t xml:space="preserve">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зданий по причине его аварийного состояния или по основаниям, предусмотренным пунктом 36 Положения</w:t>
      </w:r>
      <w:r w:rsidR="002011F4">
        <w:rPr>
          <w:rFonts w:ascii="Times New Roman" w:hAnsi="Times New Roman"/>
          <w:sz w:val="28"/>
          <w:szCs w:val="28"/>
        </w:rPr>
        <w:t xml:space="preserve">, </w:t>
      </w:r>
      <w:r w:rsidR="00DA41A6" w:rsidRPr="00A825C6">
        <w:rPr>
          <w:rFonts w:ascii="Times New Roman" w:hAnsi="Times New Roman"/>
          <w:sz w:val="28"/>
          <w:szCs w:val="28"/>
        </w:rPr>
        <w:t>два экземпляра подписанного заключения</w:t>
      </w:r>
      <w:r w:rsidR="00DA41A6">
        <w:rPr>
          <w:rFonts w:ascii="Times New Roman" w:hAnsi="Times New Roman"/>
          <w:sz w:val="28"/>
          <w:szCs w:val="28"/>
        </w:rPr>
        <w:t xml:space="preserve"> </w:t>
      </w:r>
      <w:r w:rsidR="00AF30CB">
        <w:rPr>
          <w:rFonts w:ascii="Times New Roman" w:hAnsi="Times New Roman"/>
          <w:sz w:val="28"/>
          <w:szCs w:val="28"/>
        </w:rPr>
        <w:t>подлеж</w:t>
      </w:r>
      <w:r w:rsidR="008D124F">
        <w:rPr>
          <w:rFonts w:ascii="Times New Roman" w:hAnsi="Times New Roman"/>
          <w:sz w:val="28"/>
          <w:szCs w:val="28"/>
        </w:rPr>
        <w:t>а</w:t>
      </w:r>
      <w:r w:rsidR="00AF30CB">
        <w:rPr>
          <w:rFonts w:ascii="Times New Roman" w:hAnsi="Times New Roman"/>
          <w:sz w:val="28"/>
          <w:szCs w:val="28"/>
        </w:rPr>
        <w:t xml:space="preserve">т направлению в порядке и органы, указанные в </w:t>
      </w:r>
      <w:r w:rsidR="002C100B">
        <w:rPr>
          <w:rFonts w:ascii="Times New Roman" w:hAnsi="Times New Roman"/>
          <w:sz w:val="28"/>
          <w:szCs w:val="28"/>
        </w:rPr>
        <w:t xml:space="preserve">абзаце первом настоящего </w:t>
      </w:r>
      <w:r w:rsidR="002C100B">
        <w:rPr>
          <w:rFonts w:ascii="Times New Roman" w:hAnsi="Times New Roman"/>
          <w:sz w:val="28"/>
          <w:szCs w:val="28"/>
        </w:rPr>
        <w:lastRenderedPageBreak/>
        <w:t>подпункта</w:t>
      </w:r>
      <w:r w:rsidR="00AF30CB">
        <w:rPr>
          <w:rFonts w:ascii="Times New Roman" w:hAnsi="Times New Roman"/>
          <w:sz w:val="28"/>
          <w:szCs w:val="28"/>
        </w:rPr>
        <w:t>, а</w:t>
      </w:r>
      <w:proofErr w:type="gramEnd"/>
      <w:r w:rsidR="00AF30CB">
        <w:rPr>
          <w:rFonts w:ascii="Times New Roman" w:hAnsi="Times New Roman"/>
          <w:sz w:val="28"/>
          <w:szCs w:val="28"/>
        </w:rPr>
        <w:t xml:space="preserve"> также собственнику жилья и заяв</w:t>
      </w:r>
      <w:r w:rsidR="001230AF">
        <w:rPr>
          <w:rFonts w:ascii="Times New Roman" w:hAnsi="Times New Roman"/>
          <w:sz w:val="28"/>
          <w:szCs w:val="28"/>
        </w:rPr>
        <w:t>ителю</w:t>
      </w:r>
      <w:r w:rsidR="00AF30CB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подписания заключения</w:t>
      </w:r>
      <w:proofErr w:type="gramStart"/>
      <w:r w:rsidR="002011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B9742C">
        <w:rPr>
          <w:rFonts w:ascii="Times New Roman" w:hAnsi="Times New Roman"/>
          <w:sz w:val="28"/>
          <w:szCs w:val="28"/>
        </w:rPr>
        <w:t>;</w:t>
      </w:r>
      <w:proofErr w:type="gramEnd"/>
    </w:p>
    <w:p w:rsidR="00C222D9" w:rsidRPr="00203459" w:rsidRDefault="00C222D9" w:rsidP="00203459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8 признать утратившим силу.</w:t>
      </w:r>
    </w:p>
    <w:p w:rsidR="009458ED" w:rsidRDefault="009458ED" w:rsidP="002011F4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03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458ED" w:rsidRDefault="009458ED" w:rsidP="002011F4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26B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B6C17" w:rsidRPr="00226B03" w:rsidRDefault="00EB6C17" w:rsidP="002011F4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03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</w:t>
      </w:r>
      <w:r w:rsidR="00C677A6">
        <w:rPr>
          <w:rFonts w:ascii="Times New Roman" w:hAnsi="Times New Roman"/>
          <w:sz w:val="28"/>
          <w:szCs w:val="28"/>
        </w:rPr>
        <w:t xml:space="preserve"> </w:t>
      </w:r>
      <w:r w:rsidRPr="00226B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 w:rsidRPr="00226B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Уварова</w:t>
      </w:r>
      <w:proofErr w:type="gramEnd"/>
      <w:r w:rsidRPr="00226B03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В</w:t>
      </w:r>
      <w:r w:rsidRPr="00226B03">
        <w:rPr>
          <w:rFonts w:ascii="Times New Roman" w:hAnsi="Times New Roman"/>
          <w:sz w:val="28"/>
          <w:szCs w:val="28"/>
        </w:rPr>
        <w:t>.</w:t>
      </w:r>
    </w:p>
    <w:p w:rsidR="00446C98" w:rsidRPr="00606106" w:rsidRDefault="00446C98" w:rsidP="005F3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Default="009B4794" w:rsidP="005F3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C21" w:rsidRPr="00606106" w:rsidRDefault="00BC6C21" w:rsidP="005F3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014"/>
      </w:tblGrid>
      <w:tr w:rsidR="005C192E" w:rsidRPr="00606106" w:rsidTr="00BC6C21">
        <w:tc>
          <w:tcPr>
            <w:tcW w:w="2903" w:type="pct"/>
          </w:tcPr>
          <w:p w:rsidR="005C192E" w:rsidRPr="00606106" w:rsidRDefault="005C192E" w:rsidP="00F67A4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097" w:type="pct"/>
            <w:vAlign w:val="bottom"/>
          </w:tcPr>
          <w:p w:rsidR="005C192E" w:rsidRPr="00606106" w:rsidRDefault="005C192E" w:rsidP="004032F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А.Х. Джатдоев</w:t>
            </w:r>
          </w:p>
        </w:tc>
      </w:tr>
    </w:tbl>
    <w:p w:rsidR="004032F9" w:rsidRPr="00606106" w:rsidRDefault="004032F9" w:rsidP="005F32D9">
      <w:pPr>
        <w:rPr>
          <w:rFonts w:ascii="Times New Roman" w:hAnsi="Times New Roman" w:cs="Times New Roman"/>
          <w:sz w:val="28"/>
          <w:szCs w:val="28"/>
        </w:rPr>
      </w:pPr>
    </w:p>
    <w:sectPr w:rsidR="004032F9" w:rsidRPr="00606106" w:rsidSect="00E26372">
      <w:headerReference w:type="default" r:id="rId8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25" w:rsidRDefault="00E03125" w:rsidP="00E038E9">
      <w:pPr>
        <w:spacing w:after="0" w:line="240" w:lineRule="auto"/>
      </w:pPr>
      <w:r>
        <w:separator/>
      </w:r>
    </w:p>
  </w:endnote>
  <w:endnote w:type="continuationSeparator" w:id="0">
    <w:p w:rsidR="00E03125" w:rsidRDefault="00E03125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25" w:rsidRDefault="00E03125" w:rsidP="00E038E9">
      <w:pPr>
        <w:spacing w:after="0" w:line="240" w:lineRule="auto"/>
      </w:pPr>
      <w:r>
        <w:separator/>
      </w:r>
    </w:p>
  </w:footnote>
  <w:footnote w:type="continuationSeparator" w:id="0">
    <w:p w:rsidR="00E03125" w:rsidRDefault="00E03125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7D39" w:rsidRPr="00E038E9" w:rsidRDefault="00EA657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7D3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DA23741"/>
    <w:multiLevelType w:val="hybridMultilevel"/>
    <w:tmpl w:val="906E3126"/>
    <w:lvl w:ilvl="0" w:tplc="A0DEEF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F8A2093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6532"/>
    <w:multiLevelType w:val="multilevel"/>
    <w:tmpl w:val="F848A11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7C63C74"/>
    <w:multiLevelType w:val="hybridMultilevel"/>
    <w:tmpl w:val="3CCA9B50"/>
    <w:lvl w:ilvl="0" w:tplc="1D30FB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064EF"/>
    <w:rsid w:val="00016AD4"/>
    <w:rsid w:val="00020F9D"/>
    <w:rsid w:val="00023352"/>
    <w:rsid w:val="00026108"/>
    <w:rsid w:val="000363C3"/>
    <w:rsid w:val="0004057F"/>
    <w:rsid w:val="00041C4C"/>
    <w:rsid w:val="00042B8A"/>
    <w:rsid w:val="00043F55"/>
    <w:rsid w:val="00062ADC"/>
    <w:rsid w:val="00066223"/>
    <w:rsid w:val="0009092D"/>
    <w:rsid w:val="0009642A"/>
    <w:rsid w:val="00097BAC"/>
    <w:rsid w:val="000E208D"/>
    <w:rsid w:val="000E70A2"/>
    <w:rsid w:val="00112A6F"/>
    <w:rsid w:val="001148B8"/>
    <w:rsid w:val="001230AF"/>
    <w:rsid w:val="001245BD"/>
    <w:rsid w:val="001262B4"/>
    <w:rsid w:val="00127B62"/>
    <w:rsid w:val="00172217"/>
    <w:rsid w:val="001844EF"/>
    <w:rsid w:val="00184BE1"/>
    <w:rsid w:val="00194D44"/>
    <w:rsid w:val="001A2222"/>
    <w:rsid w:val="001C510B"/>
    <w:rsid w:val="001C6D6C"/>
    <w:rsid w:val="001D2FD3"/>
    <w:rsid w:val="001D3FF2"/>
    <w:rsid w:val="001E3ECF"/>
    <w:rsid w:val="001E6A3E"/>
    <w:rsid w:val="001F13D0"/>
    <w:rsid w:val="001F3BFD"/>
    <w:rsid w:val="001F5CC8"/>
    <w:rsid w:val="002011F4"/>
    <w:rsid w:val="00203459"/>
    <w:rsid w:val="00223B9B"/>
    <w:rsid w:val="002268E1"/>
    <w:rsid w:val="002329BD"/>
    <w:rsid w:val="0024480F"/>
    <w:rsid w:val="00254388"/>
    <w:rsid w:val="00257196"/>
    <w:rsid w:val="00260D15"/>
    <w:rsid w:val="00264466"/>
    <w:rsid w:val="00266B9E"/>
    <w:rsid w:val="0027517D"/>
    <w:rsid w:val="002847C9"/>
    <w:rsid w:val="002A7F0A"/>
    <w:rsid w:val="002B223E"/>
    <w:rsid w:val="002C100B"/>
    <w:rsid w:val="002D6FF5"/>
    <w:rsid w:val="002E1236"/>
    <w:rsid w:val="002E5EED"/>
    <w:rsid w:val="002F69AC"/>
    <w:rsid w:val="00310F93"/>
    <w:rsid w:val="00315101"/>
    <w:rsid w:val="00326C96"/>
    <w:rsid w:val="00336557"/>
    <w:rsid w:val="003447B4"/>
    <w:rsid w:val="003527E7"/>
    <w:rsid w:val="00357209"/>
    <w:rsid w:val="0036623D"/>
    <w:rsid w:val="00376AFD"/>
    <w:rsid w:val="00381A25"/>
    <w:rsid w:val="00382B68"/>
    <w:rsid w:val="00383B27"/>
    <w:rsid w:val="00391B56"/>
    <w:rsid w:val="003D0AED"/>
    <w:rsid w:val="003D6507"/>
    <w:rsid w:val="003F5C6F"/>
    <w:rsid w:val="003F68CB"/>
    <w:rsid w:val="004032F9"/>
    <w:rsid w:val="0040611C"/>
    <w:rsid w:val="00424183"/>
    <w:rsid w:val="0042635E"/>
    <w:rsid w:val="00436EBE"/>
    <w:rsid w:val="00441066"/>
    <w:rsid w:val="00446C98"/>
    <w:rsid w:val="004541D7"/>
    <w:rsid w:val="004700ED"/>
    <w:rsid w:val="004A1AF2"/>
    <w:rsid w:val="004A5543"/>
    <w:rsid w:val="004A6CA6"/>
    <w:rsid w:val="004D216F"/>
    <w:rsid w:val="004E5823"/>
    <w:rsid w:val="004F0309"/>
    <w:rsid w:val="004F11E3"/>
    <w:rsid w:val="005025F5"/>
    <w:rsid w:val="00506E2E"/>
    <w:rsid w:val="00507AFB"/>
    <w:rsid w:val="005145A2"/>
    <w:rsid w:val="00526290"/>
    <w:rsid w:val="00543A14"/>
    <w:rsid w:val="00545E13"/>
    <w:rsid w:val="005503F7"/>
    <w:rsid w:val="00551C27"/>
    <w:rsid w:val="00552779"/>
    <w:rsid w:val="005C192E"/>
    <w:rsid w:val="005C4005"/>
    <w:rsid w:val="005C7912"/>
    <w:rsid w:val="005D154B"/>
    <w:rsid w:val="005D3CDD"/>
    <w:rsid w:val="005D5F05"/>
    <w:rsid w:val="005E00A4"/>
    <w:rsid w:val="005E1319"/>
    <w:rsid w:val="005E59C9"/>
    <w:rsid w:val="005E7BB4"/>
    <w:rsid w:val="005F32D9"/>
    <w:rsid w:val="00603FD8"/>
    <w:rsid w:val="00606106"/>
    <w:rsid w:val="0063512E"/>
    <w:rsid w:val="00653726"/>
    <w:rsid w:val="00677CBB"/>
    <w:rsid w:val="00692FF1"/>
    <w:rsid w:val="0069491B"/>
    <w:rsid w:val="006A1D35"/>
    <w:rsid w:val="006B7742"/>
    <w:rsid w:val="006C4EC7"/>
    <w:rsid w:val="006D35B1"/>
    <w:rsid w:val="006D57BC"/>
    <w:rsid w:val="006D69A6"/>
    <w:rsid w:val="006F25A4"/>
    <w:rsid w:val="006F4A51"/>
    <w:rsid w:val="006F5AE2"/>
    <w:rsid w:val="00711A5C"/>
    <w:rsid w:val="00712BDF"/>
    <w:rsid w:val="00717A67"/>
    <w:rsid w:val="00731725"/>
    <w:rsid w:val="007717B7"/>
    <w:rsid w:val="00775967"/>
    <w:rsid w:val="00775C4C"/>
    <w:rsid w:val="00781721"/>
    <w:rsid w:val="0078179C"/>
    <w:rsid w:val="0078464B"/>
    <w:rsid w:val="007A374D"/>
    <w:rsid w:val="007C18A0"/>
    <w:rsid w:val="007C38A5"/>
    <w:rsid w:val="007D194D"/>
    <w:rsid w:val="007D3BD2"/>
    <w:rsid w:val="007E5E27"/>
    <w:rsid w:val="007E6F18"/>
    <w:rsid w:val="007E7F21"/>
    <w:rsid w:val="007F0871"/>
    <w:rsid w:val="008157EE"/>
    <w:rsid w:val="0084179B"/>
    <w:rsid w:val="008444A2"/>
    <w:rsid w:val="00853623"/>
    <w:rsid w:val="00856AA7"/>
    <w:rsid w:val="008825EE"/>
    <w:rsid w:val="00890CF5"/>
    <w:rsid w:val="008A0B67"/>
    <w:rsid w:val="008B5A7E"/>
    <w:rsid w:val="008D124F"/>
    <w:rsid w:val="008D5A56"/>
    <w:rsid w:val="008D6342"/>
    <w:rsid w:val="008D67F5"/>
    <w:rsid w:val="008F083E"/>
    <w:rsid w:val="00913A36"/>
    <w:rsid w:val="00916B91"/>
    <w:rsid w:val="009458ED"/>
    <w:rsid w:val="009460C6"/>
    <w:rsid w:val="0096411D"/>
    <w:rsid w:val="00966C7A"/>
    <w:rsid w:val="009676E7"/>
    <w:rsid w:val="0097797F"/>
    <w:rsid w:val="009909A6"/>
    <w:rsid w:val="009A5526"/>
    <w:rsid w:val="009B3D62"/>
    <w:rsid w:val="009B4794"/>
    <w:rsid w:val="009B6158"/>
    <w:rsid w:val="009B7AA7"/>
    <w:rsid w:val="009C01D2"/>
    <w:rsid w:val="009C2405"/>
    <w:rsid w:val="009C3787"/>
    <w:rsid w:val="009F190B"/>
    <w:rsid w:val="009F275C"/>
    <w:rsid w:val="009F4DC6"/>
    <w:rsid w:val="009F6B6D"/>
    <w:rsid w:val="009F71AC"/>
    <w:rsid w:val="00A21717"/>
    <w:rsid w:val="00A21F9A"/>
    <w:rsid w:val="00A33DB6"/>
    <w:rsid w:val="00A45BB9"/>
    <w:rsid w:val="00A552ED"/>
    <w:rsid w:val="00A66B77"/>
    <w:rsid w:val="00A67D39"/>
    <w:rsid w:val="00A73B8F"/>
    <w:rsid w:val="00A80FEB"/>
    <w:rsid w:val="00A825C6"/>
    <w:rsid w:val="00A83D37"/>
    <w:rsid w:val="00AA1DD5"/>
    <w:rsid w:val="00AD6FC3"/>
    <w:rsid w:val="00AE04BE"/>
    <w:rsid w:val="00AE6B1A"/>
    <w:rsid w:val="00AF250E"/>
    <w:rsid w:val="00AF3071"/>
    <w:rsid w:val="00AF30CB"/>
    <w:rsid w:val="00B06206"/>
    <w:rsid w:val="00B10221"/>
    <w:rsid w:val="00B268A2"/>
    <w:rsid w:val="00B3510A"/>
    <w:rsid w:val="00B45B32"/>
    <w:rsid w:val="00B573A6"/>
    <w:rsid w:val="00B60B2D"/>
    <w:rsid w:val="00B75456"/>
    <w:rsid w:val="00B93ADC"/>
    <w:rsid w:val="00B9742C"/>
    <w:rsid w:val="00BA31E4"/>
    <w:rsid w:val="00BA4850"/>
    <w:rsid w:val="00BC6C21"/>
    <w:rsid w:val="00BD25A0"/>
    <w:rsid w:val="00BF2790"/>
    <w:rsid w:val="00C06F15"/>
    <w:rsid w:val="00C16336"/>
    <w:rsid w:val="00C2030A"/>
    <w:rsid w:val="00C222D9"/>
    <w:rsid w:val="00C23927"/>
    <w:rsid w:val="00C259E3"/>
    <w:rsid w:val="00C25CB9"/>
    <w:rsid w:val="00C506B8"/>
    <w:rsid w:val="00C677A6"/>
    <w:rsid w:val="00C73F42"/>
    <w:rsid w:val="00C81F6D"/>
    <w:rsid w:val="00C9512B"/>
    <w:rsid w:val="00CB2157"/>
    <w:rsid w:val="00CB31E9"/>
    <w:rsid w:val="00CB368A"/>
    <w:rsid w:val="00CF0B69"/>
    <w:rsid w:val="00CF1485"/>
    <w:rsid w:val="00CF1E5D"/>
    <w:rsid w:val="00D10DE7"/>
    <w:rsid w:val="00D253A1"/>
    <w:rsid w:val="00D51F77"/>
    <w:rsid w:val="00D538CD"/>
    <w:rsid w:val="00D77D98"/>
    <w:rsid w:val="00DA41A6"/>
    <w:rsid w:val="00DA54EA"/>
    <w:rsid w:val="00DB39D9"/>
    <w:rsid w:val="00DC5C61"/>
    <w:rsid w:val="00DD1824"/>
    <w:rsid w:val="00DE63A3"/>
    <w:rsid w:val="00DF7221"/>
    <w:rsid w:val="00E03125"/>
    <w:rsid w:val="00E038E9"/>
    <w:rsid w:val="00E10B90"/>
    <w:rsid w:val="00E10E36"/>
    <w:rsid w:val="00E15CAB"/>
    <w:rsid w:val="00E22728"/>
    <w:rsid w:val="00E26372"/>
    <w:rsid w:val="00E44D8B"/>
    <w:rsid w:val="00E47996"/>
    <w:rsid w:val="00E665A8"/>
    <w:rsid w:val="00E74D94"/>
    <w:rsid w:val="00E869BD"/>
    <w:rsid w:val="00E977B4"/>
    <w:rsid w:val="00EA657F"/>
    <w:rsid w:val="00EB0B9C"/>
    <w:rsid w:val="00EB6C17"/>
    <w:rsid w:val="00EC2143"/>
    <w:rsid w:val="00EC54AB"/>
    <w:rsid w:val="00ED3C67"/>
    <w:rsid w:val="00EE4893"/>
    <w:rsid w:val="00EE7A87"/>
    <w:rsid w:val="00F16C0A"/>
    <w:rsid w:val="00F270BC"/>
    <w:rsid w:val="00F36CE7"/>
    <w:rsid w:val="00F4250C"/>
    <w:rsid w:val="00F46305"/>
    <w:rsid w:val="00F55109"/>
    <w:rsid w:val="00F56FF2"/>
    <w:rsid w:val="00F6146A"/>
    <w:rsid w:val="00F67A42"/>
    <w:rsid w:val="00F73365"/>
    <w:rsid w:val="00F76CAA"/>
    <w:rsid w:val="00F80A35"/>
    <w:rsid w:val="00F86C5A"/>
    <w:rsid w:val="00F930B6"/>
    <w:rsid w:val="00FB674A"/>
    <w:rsid w:val="00FE07BC"/>
    <w:rsid w:val="00FE4AA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Савина Валерия Александровна</cp:lastModifiedBy>
  <cp:revision>2</cp:revision>
  <cp:lastPrinted>2020-02-17T14:03:00Z</cp:lastPrinted>
  <dcterms:created xsi:type="dcterms:W3CDTF">2020-03-04T13:26:00Z</dcterms:created>
  <dcterms:modified xsi:type="dcterms:W3CDTF">2020-03-04T13:26:00Z</dcterms:modified>
</cp:coreProperties>
</file>