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06" w:rsidRPr="006E6E6E" w:rsidRDefault="00870206" w:rsidP="00F90F3A">
      <w:pPr>
        <w:tabs>
          <w:tab w:val="left" w:pos="709"/>
        </w:tabs>
        <w:autoSpaceDE w:val="0"/>
        <w:spacing w:line="240" w:lineRule="exact"/>
        <w:jc w:val="center"/>
        <w:rPr>
          <w:sz w:val="28"/>
          <w:szCs w:val="28"/>
        </w:rPr>
      </w:pPr>
      <w:r w:rsidRPr="006E6E6E">
        <w:rPr>
          <w:sz w:val="28"/>
          <w:szCs w:val="28"/>
        </w:rPr>
        <w:t>ПОЯСНИТЕЛЬНАЯ ЗАПИСКА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  <w:r w:rsidRPr="006E6E6E">
        <w:rPr>
          <w:sz w:val="28"/>
          <w:szCs w:val="28"/>
        </w:rPr>
        <w:t>к проекту решения Ставропольской городской Думы «О внесении изменений в</w:t>
      </w:r>
      <w:r w:rsidR="00FA6224">
        <w:rPr>
          <w:sz w:val="28"/>
          <w:szCs w:val="28"/>
        </w:rPr>
        <w:t xml:space="preserve"> </w:t>
      </w:r>
      <w:r w:rsidRPr="006E6E6E">
        <w:rPr>
          <w:sz w:val="28"/>
          <w:szCs w:val="28"/>
        </w:rPr>
        <w:t>Положени</w:t>
      </w:r>
      <w:r w:rsidR="00B226BD">
        <w:rPr>
          <w:sz w:val="28"/>
          <w:szCs w:val="28"/>
        </w:rPr>
        <w:t>е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</w:p>
    <w:p w:rsidR="006E6E6E" w:rsidRPr="006E6E6E" w:rsidRDefault="006E6E6E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A0781F" w:rsidRDefault="00870206" w:rsidP="00A0781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27ADC">
        <w:rPr>
          <w:sz w:val="28"/>
          <w:szCs w:val="28"/>
        </w:rPr>
        <w:t>Проект решения Ставропольской городской Думы «О внесении изменений в Положени</w:t>
      </w:r>
      <w:r w:rsidR="00B226BD">
        <w:rPr>
          <w:sz w:val="28"/>
          <w:szCs w:val="28"/>
        </w:rPr>
        <w:t>е</w:t>
      </w:r>
      <w:r w:rsidRPr="00327ADC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 (далее – Проект</w:t>
      </w:r>
      <w:r w:rsidR="00D607F2">
        <w:rPr>
          <w:sz w:val="28"/>
          <w:szCs w:val="28"/>
        </w:rPr>
        <w:t xml:space="preserve"> решения</w:t>
      </w:r>
      <w:r w:rsidRPr="00327ADC">
        <w:rPr>
          <w:sz w:val="28"/>
          <w:szCs w:val="28"/>
        </w:rPr>
        <w:t xml:space="preserve">) разработан в соответствии с Уставом муниципального образования города Ставрополя Ставропольского края, с целью </w:t>
      </w:r>
      <w:r w:rsidRPr="00327ADC">
        <w:rPr>
          <w:color w:val="000000" w:themeColor="text1"/>
          <w:sz w:val="28"/>
          <w:szCs w:val="28"/>
        </w:rPr>
        <w:t>приведения</w:t>
      </w:r>
      <w:r w:rsidR="00606044" w:rsidRPr="00327ADC">
        <w:rPr>
          <w:color w:val="000000" w:themeColor="text1"/>
          <w:sz w:val="28"/>
          <w:szCs w:val="28"/>
        </w:rPr>
        <w:t xml:space="preserve"> </w:t>
      </w:r>
      <w:r w:rsidRPr="00327ADC">
        <w:rPr>
          <w:sz w:val="28"/>
          <w:szCs w:val="28"/>
        </w:rPr>
        <w:t>Положения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</w:t>
      </w:r>
      <w:r w:rsidR="008C5557" w:rsidRPr="00327ADC">
        <w:rPr>
          <w:sz w:val="28"/>
          <w:szCs w:val="28"/>
        </w:rPr>
        <w:t>.</w:t>
      </w:r>
      <w:r w:rsidRPr="00327ADC">
        <w:rPr>
          <w:sz w:val="28"/>
          <w:szCs w:val="28"/>
        </w:rPr>
        <w:t xml:space="preserve"> № 152 «Об учреждении комитета труда и социальной защиты населения администрации города Ставрополя» (</w:t>
      </w:r>
      <w:r w:rsidR="000B0CD8" w:rsidRPr="00327ADC">
        <w:rPr>
          <w:sz w:val="28"/>
          <w:szCs w:val="28"/>
        </w:rPr>
        <w:t>далее, соответственно – Положение, Комитет</w:t>
      </w:r>
      <w:r w:rsidRPr="00327ADC">
        <w:rPr>
          <w:sz w:val="28"/>
          <w:szCs w:val="28"/>
        </w:rPr>
        <w:t xml:space="preserve">) </w:t>
      </w:r>
      <w:r w:rsidRPr="00327ADC">
        <w:rPr>
          <w:color w:val="000000" w:themeColor="text1"/>
          <w:sz w:val="28"/>
          <w:szCs w:val="28"/>
        </w:rPr>
        <w:t xml:space="preserve">в </w:t>
      </w:r>
      <w:r w:rsidR="000B0CD8" w:rsidRPr="00327ADC">
        <w:rPr>
          <w:color w:val="000000" w:themeColor="text1"/>
          <w:sz w:val="28"/>
          <w:szCs w:val="28"/>
        </w:rPr>
        <w:t>соответствие</w:t>
      </w:r>
      <w:r w:rsidRPr="00327ADC">
        <w:rPr>
          <w:color w:val="000000" w:themeColor="text1"/>
          <w:sz w:val="28"/>
          <w:szCs w:val="28"/>
        </w:rPr>
        <w:t xml:space="preserve"> с </w:t>
      </w:r>
      <w:r w:rsidR="00A0781F">
        <w:rPr>
          <w:color w:val="000000" w:themeColor="text1"/>
          <w:sz w:val="28"/>
          <w:szCs w:val="28"/>
        </w:rPr>
        <w:t>положениями</w:t>
      </w:r>
      <w:r w:rsidR="00A0781F" w:rsidRPr="00A0781F">
        <w:rPr>
          <w:color w:val="000000" w:themeColor="text1"/>
          <w:sz w:val="28"/>
          <w:szCs w:val="28"/>
        </w:rPr>
        <w:t xml:space="preserve"> статьи 1 Закона Ставропольского края от 11 декабря 2009 г.</w:t>
      </w:r>
      <w:r w:rsidR="00FA6224">
        <w:rPr>
          <w:color w:val="000000" w:themeColor="text1"/>
          <w:sz w:val="28"/>
          <w:szCs w:val="28"/>
        </w:rPr>
        <w:t xml:space="preserve"> </w:t>
      </w:r>
      <w:r w:rsidR="00A0781F" w:rsidRPr="00A0781F">
        <w:rPr>
          <w:color w:val="000000" w:themeColor="text1"/>
          <w:sz w:val="28"/>
          <w:szCs w:val="28"/>
        </w:rPr>
        <w:t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A0781F">
        <w:rPr>
          <w:color w:val="000000" w:themeColor="text1"/>
          <w:sz w:val="28"/>
          <w:szCs w:val="28"/>
        </w:rPr>
        <w:t>.</w:t>
      </w:r>
    </w:p>
    <w:p w:rsidR="00041907" w:rsidRPr="00320D28" w:rsidRDefault="005922A1" w:rsidP="00A078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Положения в соответствие с законодательством и </w:t>
      </w:r>
      <w:r w:rsidR="00A0781F" w:rsidRPr="00A0781F">
        <w:rPr>
          <w:sz w:val="28"/>
          <w:szCs w:val="28"/>
        </w:rPr>
        <w:t xml:space="preserve">наделения Комитета новыми полномочиями по оказанию мер социальной поддержки отдельным категориям граждан </w:t>
      </w:r>
      <w:r w:rsidR="00136973">
        <w:rPr>
          <w:sz w:val="28"/>
          <w:szCs w:val="28"/>
        </w:rPr>
        <w:t>(</w:t>
      </w:r>
      <w:r w:rsidR="00A0781F" w:rsidRPr="00A0781F">
        <w:rPr>
          <w:sz w:val="28"/>
          <w:szCs w:val="28"/>
        </w:rPr>
        <w:t>военнослужащим, участникам специальной военной операции, детям участников специальной военной операции и детям погибших (умерших) ветеранов боевых действий</w:t>
      </w:r>
      <w:r w:rsidR="00136973">
        <w:rPr>
          <w:sz w:val="28"/>
          <w:szCs w:val="28"/>
        </w:rPr>
        <w:t>)</w:t>
      </w:r>
      <w:r w:rsidR="00A0781F" w:rsidRPr="00A0781F">
        <w:rPr>
          <w:sz w:val="28"/>
          <w:szCs w:val="28"/>
        </w:rPr>
        <w:t xml:space="preserve">, </w:t>
      </w:r>
      <w:r w:rsidR="00A0781F" w:rsidRPr="00320D28">
        <w:rPr>
          <w:sz w:val="28"/>
          <w:szCs w:val="28"/>
        </w:rPr>
        <w:t>Проектом решения предлагается</w:t>
      </w:r>
      <w:r w:rsidR="00FA6224">
        <w:rPr>
          <w:sz w:val="28"/>
          <w:szCs w:val="28"/>
        </w:rPr>
        <w:t xml:space="preserve"> часть 1 </w:t>
      </w:r>
      <w:r w:rsidR="00A0781F" w:rsidRPr="00320D28">
        <w:rPr>
          <w:sz w:val="28"/>
          <w:szCs w:val="28"/>
        </w:rPr>
        <w:t>стать</w:t>
      </w:r>
      <w:r w:rsidR="00FA6224">
        <w:rPr>
          <w:sz w:val="28"/>
          <w:szCs w:val="28"/>
        </w:rPr>
        <w:t>и</w:t>
      </w:r>
      <w:r w:rsidR="00A0781F" w:rsidRPr="00320D28">
        <w:rPr>
          <w:sz w:val="28"/>
          <w:szCs w:val="28"/>
        </w:rPr>
        <w:t xml:space="preserve"> 3 Положения дополни</w:t>
      </w:r>
      <w:r w:rsidRPr="00320D28">
        <w:rPr>
          <w:sz w:val="28"/>
          <w:szCs w:val="28"/>
        </w:rPr>
        <w:t>ть</w:t>
      </w:r>
      <w:r w:rsidR="00A0781F" w:rsidRPr="00320D28">
        <w:rPr>
          <w:sz w:val="28"/>
          <w:szCs w:val="28"/>
        </w:rPr>
        <w:t xml:space="preserve"> новыми нормами, а некоторые действующие</w:t>
      </w:r>
      <w:r w:rsidR="00AF48C3" w:rsidRPr="00320D28">
        <w:rPr>
          <w:color w:val="000000" w:themeColor="text1"/>
          <w:sz w:val="28"/>
          <w:szCs w:val="28"/>
        </w:rPr>
        <w:t xml:space="preserve"> нормы </w:t>
      </w:r>
      <w:r w:rsidR="00FA6224">
        <w:rPr>
          <w:color w:val="000000" w:themeColor="text1"/>
          <w:sz w:val="28"/>
          <w:szCs w:val="28"/>
        </w:rPr>
        <w:t xml:space="preserve">части 1 </w:t>
      </w:r>
      <w:r w:rsidR="00AF48C3" w:rsidRPr="00320D28">
        <w:rPr>
          <w:color w:val="000000" w:themeColor="text1"/>
          <w:sz w:val="28"/>
          <w:szCs w:val="28"/>
        </w:rPr>
        <w:t xml:space="preserve">статьи 3 Положения </w:t>
      </w:r>
      <w:r w:rsidR="00631A5A" w:rsidRPr="00320D28">
        <w:rPr>
          <w:color w:val="000000" w:themeColor="text1"/>
          <w:sz w:val="28"/>
          <w:szCs w:val="28"/>
        </w:rPr>
        <w:t>признать утратившими силу</w:t>
      </w:r>
      <w:r w:rsidR="00041907" w:rsidRPr="00320D28">
        <w:rPr>
          <w:sz w:val="28"/>
          <w:szCs w:val="28"/>
        </w:rPr>
        <w:t>.</w:t>
      </w:r>
    </w:p>
    <w:p w:rsidR="00136973" w:rsidRDefault="00A863D6" w:rsidP="001369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136973">
        <w:rPr>
          <w:sz w:val="28"/>
          <w:szCs w:val="28"/>
        </w:rPr>
        <w:t>часть 1 статьи 3 Положения дополняется пунктами 48 – 52, в соответствии с которыми Комитет наделяется полномочиями по осуществлению приема заявлений и документов, необходимых для назначения и выплаты:</w:t>
      </w:r>
    </w:p>
    <w:p w:rsidR="00136973" w:rsidRDefault="00136973" w:rsidP="001369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3B7">
        <w:rPr>
          <w:rFonts w:ascii="Times New Roman" w:hAnsi="Times New Roman" w:cs="Times New Roman"/>
          <w:sz w:val="28"/>
          <w:szCs w:val="28"/>
        </w:rPr>
        <w:t xml:space="preserve"> военнослужащим ежегодной денежной компенсации части стоимости путевки в санаторно-курортную организацию;</w:t>
      </w:r>
    </w:p>
    <w:p w:rsidR="00136973" w:rsidRPr="00B433B7" w:rsidRDefault="00136973" w:rsidP="001369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3B7">
        <w:rPr>
          <w:rFonts w:ascii="Times New Roman" w:hAnsi="Times New Roman" w:cs="Times New Roman"/>
          <w:sz w:val="28"/>
          <w:szCs w:val="28"/>
        </w:rPr>
        <w:t xml:space="preserve"> детям ветерана боевых действий, погибшего при исполнении обязанностей военной службы или умершего вследствие увечья (ранения, травмы, контузии), полученного им при исполнении обязанностей военной службы, обучающимся в государственных и муниципальных общеобразовательных организациях Ставропольского края, ежегодной денежной выплаты на приобретение комплекта школьной одежды;</w:t>
      </w:r>
    </w:p>
    <w:p w:rsidR="00136973" w:rsidRPr="00B433B7" w:rsidRDefault="00136973" w:rsidP="001369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3B7">
        <w:rPr>
          <w:rFonts w:ascii="Times New Roman" w:hAnsi="Times New Roman" w:cs="Times New Roman"/>
          <w:sz w:val="28"/>
          <w:szCs w:val="28"/>
        </w:rPr>
        <w:t xml:space="preserve"> денежной компенсации стоимости обучения ребенка (детей) участника специальной военной операции, обучающегося (обучающихся) по очной форме обучения в российской образовательной организации независимо от ее </w:t>
      </w:r>
      <w:r w:rsidRPr="00B433B7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его (их) обучения, но не позднее чем до достижения им (ими) возраста 23 лет;</w:t>
      </w:r>
    </w:p>
    <w:p w:rsidR="00136973" w:rsidRPr="00B433B7" w:rsidRDefault="00136973" w:rsidP="001369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3B7">
        <w:rPr>
          <w:rFonts w:ascii="Times New Roman" w:hAnsi="Times New Roman" w:cs="Times New Roman"/>
          <w:sz w:val="28"/>
          <w:szCs w:val="28"/>
        </w:rPr>
        <w:t xml:space="preserve"> участнику специальной военной операции компенсации стоимости (части стоимости) приобретенной им путевки в санаторно-курортную организацию, расположенную на территории Российской Федерации;</w:t>
      </w:r>
    </w:p>
    <w:p w:rsidR="00136973" w:rsidRDefault="00136973" w:rsidP="001369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3B7">
        <w:rPr>
          <w:rFonts w:ascii="Times New Roman" w:hAnsi="Times New Roman" w:cs="Times New Roman"/>
          <w:sz w:val="28"/>
          <w:szCs w:val="28"/>
        </w:rPr>
        <w:t xml:space="preserve">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Федерации.</w:t>
      </w:r>
    </w:p>
    <w:p w:rsidR="00320D28" w:rsidRDefault="00320D28" w:rsidP="00320D2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пункт 40 части 1 статьи 3 Положения признается утратившим силу, т.е. из полномочий Комитета </w:t>
      </w:r>
      <w:r w:rsidRPr="00320D28">
        <w:rPr>
          <w:rFonts w:ascii="Times New Roman" w:hAnsi="Times New Roman" w:cs="Times New Roman"/>
          <w:sz w:val="28"/>
          <w:szCs w:val="28"/>
        </w:rPr>
        <w:t xml:space="preserve">исключается </w:t>
      </w:r>
      <w:r w:rsidRPr="00320D2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20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денежных компенсаций семьям, в которых в период с 1 января 2011 года по 31 декабря 2015 года родился третий или последующий ребенок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226BD" w:rsidRPr="00320D28" w:rsidRDefault="00B226BD" w:rsidP="00320D2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изменения, вносимые в Положение, носят редакционный характер.</w:t>
      </w:r>
    </w:p>
    <w:p w:rsidR="00870206" w:rsidRPr="00320D28" w:rsidRDefault="00870206" w:rsidP="00136973">
      <w:pPr>
        <w:autoSpaceDE w:val="0"/>
        <w:ind w:firstLine="709"/>
        <w:jc w:val="both"/>
        <w:rPr>
          <w:sz w:val="28"/>
          <w:szCs w:val="28"/>
        </w:rPr>
      </w:pPr>
      <w:r w:rsidRPr="00320D28">
        <w:rPr>
          <w:sz w:val="28"/>
          <w:szCs w:val="28"/>
        </w:rPr>
        <w:t xml:space="preserve">Принятие </w:t>
      </w:r>
      <w:r w:rsidR="00D607F2" w:rsidRPr="00320D28">
        <w:rPr>
          <w:sz w:val="28"/>
          <w:szCs w:val="28"/>
        </w:rPr>
        <w:t>П</w:t>
      </w:r>
      <w:r w:rsidRPr="00320D28">
        <w:rPr>
          <w:sz w:val="28"/>
          <w:szCs w:val="28"/>
        </w:rPr>
        <w:t>роекта</w:t>
      </w:r>
      <w:r w:rsidR="00FC484C" w:rsidRPr="00320D28">
        <w:rPr>
          <w:sz w:val="28"/>
          <w:szCs w:val="28"/>
        </w:rPr>
        <w:t xml:space="preserve"> решения</w:t>
      </w:r>
      <w:r w:rsidRPr="00320D28">
        <w:rPr>
          <w:sz w:val="28"/>
          <w:szCs w:val="28"/>
        </w:rPr>
        <w:t xml:space="preserve"> </w:t>
      </w:r>
      <w:r w:rsidR="00C50A21" w:rsidRPr="00320D28">
        <w:rPr>
          <w:sz w:val="28"/>
          <w:szCs w:val="28"/>
        </w:rPr>
        <w:t xml:space="preserve">не </w:t>
      </w:r>
      <w:r w:rsidR="000B0CD8" w:rsidRPr="00320D28">
        <w:rPr>
          <w:sz w:val="28"/>
          <w:szCs w:val="28"/>
        </w:rPr>
        <w:t>п</w:t>
      </w:r>
      <w:r w:rsidRPr="00320D28">
        <w:rPr>
          <w:sz w:val="28"/>
          <w:szCs w:val="28"/>
        </w:rPr>
        <w:t>овлечет дополнительны</w:t>
      </w:r>
      <w:r w:rsidR="00C50A21" w:rsidRPr="00320D28">
        <w:rPr>
          <w:sz w:val="28"/>
          <w:szCs w:val="28"/>
        </w:rPr>
        <w:t>х</w:t>
      </w:r>
      <w:r w:rsidRPr="00320D28">
        <w:rPr>
          <w:sz w:val="28"/>
          <w:szCs w:val="28"/>
        </w:rPr>
        <w:t xml:space="preserve"> финансовы</w:t>
      </w:r>
      <w:r w:rsidR="001B4E81" w:rsidRPr="00320D28">
        <w:rPr>
          <w:sz w:val="28"/>
          <w:szCs w:val="28"/>
        </w:rPr>
        <w:t>х</w:t>
      </w:r>
      <w:r w:rsidRPr="00320D28">
        <w:rPr>
          <w:sz w:val="28"/>
          <w:szCs w:val="28"/>
        </w:rPr>
        <w:t xml:space="preserve"> затрат</w:t>
      </w:r>
      <w:r w:rsidR="000B0CD8" w:rsidRPr="00320D28">
        <w:rPr>
          <w:sz w:val="28"/>
          <w:szCs w:val="28"/>
        </w:rPr>
        <w:t>, поскольку</w:t>
      </w:r>
      <w:r w:rsidR="00BD68FB" w:rsidRPr="00320D28">
        <w:rPr>
          <w:sz w:val="28"/>
          <w:szCs w:val="28"/>
        </w:rPr>
        <w:t xml:space="preserve"> </w:t>
      </w:r>
      <w:r w:rsidR="00D607F2" w:rsidRPr="00320D28">
        <w:rPr>
          <w:sz w:val="28"/>
          <w:szCs w:val="28"/>
        </w:rPr>
        <w:t xml:space="preserve">финансирование новых полномочий, которыми </w:t>
      </w:r>
      <w:r w:rsidR="00BD68FB" w:rsidRPr="00320D28">
        <w:rPr>
          <w:sz w:val="28"/>
          <w:szCs w:val="28"/>
        </w:rPr>
        <w:t>надел</w:t>
      </w:r>
      <w:r w:rsidR="00D607F2" w:rsidRPr="00320D28">
        <w:rPr>
          <w:sz w:val="28"/>
          <w:szCs w:val="28"/>
        </w:rPr>
        <w:t>яется</w:t>
      </w:r>
      <w:r w:rsidR="00BD68FB" w:rsidRPr="00320D28">
        <w:rPr>
          <w:sz w:val="28"/>
          <w:szCs w:val="28"/>
        </w:rPr>
        <w:t xml:space="preserve"> Комитет</w:t>
      </w:r>
      <w:r w:rsidR="00FC484C" w:rsidRPr="00320D28">
        <w:rPr>
          <w:sz w:val="28"/>
          <w:szCs w:val="28"/>
        </w:rPr>
        <w:t>,</w:t>
      </w:r>
      <w:r w:rsidR="00631A5A" w:rsidRPr="00320D28">
        <w:rPr>
          <w:sz w:val="28"/>
          <w:szCs w:val="28"/>
        </w:rPr>
        <w:t xml:space="preserve"> </w:t>
      </w:r>
      <w:r w:rsidR="00D607F2" w:rsidRPr="00320D28">
        <w:rPr>
          <w:sz w:val="28"/>
          <w:szCs w:val="28"/>
        </w:rPr>
        <w:t>уже предусмотрено бюджетом города Ставрополя</w:t>
      </w:r>
      <w:r w:rsidRPr="00320D28">
        <w:rPr>
          <w:sz w:val="28"/>
          <w:szCs w:val="28"/>
        </w:rPr>
        <w:t>.</w:t>
      </w:r>
    </w:p>
    <w:p w:rsidR="00870206" w:rsidRPr="00E174F1" w:rsidRDefault="00916154" w:rsidP="009571F5">
      <w:pPr>
        <w:autoSpaceDE w:val="0"/>
        <w:ind w:firstLine="709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По результатам о</w:t>
      </w:r>
      <w:r w:rsidR="00870206" w:rsidRPr="00E174F1">
        <w:rPr>
          <w:sz w:val="28"/>
          <w:szCs w:val="28"/>
        </w:rPr>
        <w:t>бщественно</w:t>
      </w:r>
      <w:r w:rsidR="00E30E1F" w:rsidRPr="00E174F1">
        <w:rPr>
          <w:sz w:val="28"/>
          <w:szCs w:val="28"/>
        </w:rPr>
        <w:t>го</w:t>
      </w:r>
      <w:r w:rsidR="00870206" w:rsidRPr="00E174F1">
        <w:rPr>
          <w:sz w:val="28"/>
          <w:szCs w:val="28"/>
        </w:rPr>
        <w:t xml:space="preserve"> обсуждени</w:t>
      </w:r>
      <w:r w:rsidRPr="00E174F1">
        <w:rPr>
          <w:sz w:val="28"/>
          <w:szCs w:val="28"/>
        </w:rPr>
        <w:t>я</w:t>
      </w:r>
      <w:r w:rsidR="00870206" w:rsidRPr="00E174F1">
        <w:rPr>
          <w:sz w:val="28"/>
          <w:szCs w:val="28"/>
        </w:rPr>
        <w:t xml:space="preserve"> Проекта решения</w:t>
      </w:r>
      <w:r w:rsidRPr="00E174F1">
        <w:rPr>
          <w:sz w:val="28"/>
          <w:szCs w:val="28"/>
        </w:rPr>
        <w:t xml:space="preserve"> предложения </w:t>
      </w:r>
      <w:r w:rsidR="004E24CE" w:rsidRPr="00E174F1">
        <w:rPr>
          <w:sz w:val="28"/>
          <w:szCs w:val="28"/>
        </w:rPr>
        <w:t>не поступили</w:t>
      </w:r>
      <w:r w:rsidR="00870206" w:rsidRPr="00E174F1">
        <w:rPr>
          <w:sz w:val="28"/>
          <w:szCs w:val="28"/>
        </w:rPr>
        <w:t>.</w:t>
      </w:r>
    </w:p>
    <w:p w:rsidR="00870206" w:rsidRPr="00E174F1" w:rsidRDefault="00870206" w:rsidP="009571F5">
      <w:pPr>
        <w:autoSpaceDE w:val="0"/>
        <w:ind w:firstLine="709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Предлагаем рассмотреть на заседании Ставропольской городской Думы Проект решения.</w:t>
      </w:r>
    </w:p>
    <w:p w:rsidR="00870206" w:rsidRDefault="00870206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Руководитель комитета труда и </w:t>
      </w:r>
    </w:p>
    <w:p w:rsidR="00870206" w:rsidRDefault="00870206" w:rsidP="007D6002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социальной защиты населения </w:t>
      </w:r>
    </w:p>
    <w:p w:rsidR="00870206" w:rsidRDefault="00870206" w:rsidP="007D6002">
      <w:pPr>
        <w:autoSpaceDE w:val="0"/>
        <w:spacing w:line="240" w:lineRule="exact"/>
        <w:jc w:val="both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Л.А. Карпенко</w:t>
      </w:r>
    </w:p>
    <w:p w:rsidR="0022210F" w:rsidRDefault="0022210F" w:rsidP="0022210F">
      <w:pPr>
        <w:rPr>
          <w:sz w:val="20"/>
          <w:szCs w:val="20"/>
        </w:rPr>
      </w:pPr>
    </w:p>
    <w:p w:rsidR="0022210F" w:rsidRDefault="0022210F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FC484C" w:rsidRDefault="00FC484C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  <w:bookmarkStart w:id="0" w:name="_GoBack"/>
      <w:bookmarkEnd w:id="0"/>
    </w:p>
    <w:p w:rsidR="00631A5A" w:rsidRDefault="00631A5A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870206" w:rsidRPr="00863DA9" w:rsidRDefault="00870206" w:rsidP="0022210F">
      <w:pPr>
        <w:rPr>
          <w:sz w:val="20"/>
          <w:szCs w:val="20"/>
        </w:rPr>
      </w:pPr>
      <w:r>
        <w:rPr>
          <w:sz w:val="20"/>
          <w:szCs w:val="20"/>
        </w:rPr>
        <w:t>В.Д. Авдиенко</w:t>
      </w:r>
    </w:p>
    <w:p w:rsidR="00BF1F0C" w:rsidRPr="00870206" w:rsidRDefault="00870206" w:rsidP="00870206">
      <w:pPr>
        <w:rPr>
          <w:sz w:val="28"/>
          <w:szCs w:val="28"/>
        </w:rPr>
      </w:pPr>
      <w:r>
        <w:rPr>
          <w:sz w:val="20"/>
          <w:szCs w:val="20"/>
        </w:rPr>
        <w:t>56-13-17</w:t>
      </w:r>
    </w:p>
    <w:sectPr w:rsidR="00BF1F0C" w:rsidRPr="00870206" w:rsidSect="007D6002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C3" w:rsidRDefault="00AF48C3" w:rsidP="00870206">
      <w:r>
        <w:separator/>
      </w:r>
    </w:p>
  </w:endnote>
  <w:endnote w:type="continuationSeparator" w:id="0">
    <w:p w:rsidR="00AF48C3" w:rsidRDefault="00AF48C3" w:rsidP="008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C3" w:rsidRDefault="00AF48C3" w:rsidP="00870206">
      <w:r>
        <w:separator/>
      </w:r>
    </w:p>
  </w:footnote>
  <w:footnote w:type="continuationSeparator" w:id="0">
    <w:p w:rsidR="00AF48C3" w:rsidRDefault="00AF48C3" w:rsidP="008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59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8C3" w:rsidRPr="00870206" w:rsidRDefault="00AF4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26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8C3" w:rsidRDefault="00AF4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1"/>
    <w:rsid w:val="0001124F"/>
    <w:rsid w:val="00012EA2"/>
    <w:rsid w:val="00041907"/>
    <w:rsid w:val="0008083C"/>
    <w:rsid w:val="000B0CD8"/>
    <w:rsid w:val="000F680A"/>
    <w:rsid w:val="00133420"/>
    <w:rsid w:val="001342B6"/>
    <w:rsid w:val="00136973"/>
    <w:rsid w:val="00163CA6"/>
    <w:rsid w:val="00167263"/>
    <w:rsid w:val="00182E67"/>
    <w:rsid w:val="001A65C7"/>
    <w:rsid w:val="001B4E81"/>
    <w:rsid w:val="001C1B8B"/>
    <w:rsid w:val="0022210F"/>
    <w:rsid w:val="002378D8"/>
    <w:rsid w:val="00245148"/>
    <w:rsid w:val="00271BD1"/>
    <w:rsid w:val="002A5C22"/>
    <w:rsid w:val="002F5F21"/>
    <w:rsid w:val="00320D28"/>
    <w:rsid w:val="00327ADC"/>
    <w:rsid w:val="003E276E"/>
    <w:rsid w:val="00415FB6"/>
    <w:rsid w:val="00454BD1"/>
    <w:rsid w:val="00474F85"/>
    <w:rsid w:val="00492FB6"/>
    <w:rsid w:val="004D66B3"/>
    <w:rsid w:val="004E24CE"/>
    <w:rsid w:val="00521B48"/>
    <w:rsid w:val="005921EB"/>
    <w:rsid w:val="005922A1"/>
    <w:rsid w:val="005A1991"/>
    <w:rsid w:val="005A598E"/>
    <w:rsid w:val="005B3C54"/>
    <w:rsid w:val="005B662C"/>
    <w:rsid w:val="00606044"/>
    <w:rsid w:val="00631A5A"/>
    <w:rsid w:val="006743F1"/>
    <w:rsid w:val="00694120"/>
    <w:rsid w:val="00696820"/>
    <w:rsid w:val="006C0B9D"/>
    <w:rsid w:val="006E6012"/>
    <w:rsid w:val="006E6E6E"/>
    <w:rsid w:val="00700CBA"/>
    <w:rsid w:val="00742891"/>
    <w:rsid w:val="007711D8"/>
    <w:rsid w:val="007953C1"/>
    <w:rsid w:val="007A2768"/>
    <w:rsid w:val="007D6002"/>
    <w:rsid w:val="008325B4"/>
    <w:rsid w:val="00870206"/>
    <w:rsid w:val="00873B91"/>
    <w:rsid w:val="008C5557"/>
    <w:rsid w:val="008E4E19"/>
    <w:rsid w:val="00911EF6"/>
    <w:rsid w:val="00916154"/>
    <w:rsid w:val="009571F5"/>
    <w:rsid w:val="00974489"/>
    <w:rsid w:val="00976F27"/>
    <w:rsid w:val="009E3EC2"/>
    <w:rsid w:val="009E5901"/>
    <w:rsid w:val="009F0D02"/>
    <w:rsid w:val="00A0781F"/>
    <w:rsid w:val="00A528F8"/>
    <w:rsid w:val="00A80264"/>
    <w:rsid w:val="00A863D6"/>
    <w:rsid w:val="00AA7622"/>
    <w:rsid w:val="00AD3680"/>
    <w:rsid w:val="00AF1989"/>
    <w:rsid w:val="00AF48C3"/>
    <w:rsid w:val="00B226BD"/>
    <w:rsid w:val="00B304A0"/>
    <w:rsid w:val="00B509D2"/>
    <w:rsid w:val="00B52B8D"/>
    <w:rsid w:val="00B764D6"/>
    <w:rsid w:val="00BA411F"/>
    <w:rsid w:val="00BB3A62"/>
    <w:rsid w:val="00BD68FB"/>
    <w:rsid w:val="00BF1F0C"/>
    <w:rsid w:val="00C276FF"/>
    <w:rsid w:val="00C43725"/>
    <w:rsid w:val="00C50A21"/>
    <w:rsid w:val="00C84898"/>
    <w:rsid w:val="00CE76BF"/>
    <w:rsid w:val="00D21F8B"/>
    <w:rsid w:val="00D607F2"/>
    <w:rsid w:val="00E174F1"/>
    <w:rsid w:val="00E30E1F"/>
    <w:rsid w:val="00E42CD5"/>
    <w:rsid w:val="00E61A52"/>
    <w:rsid w:val="00EA67AE"/>
    <w:rsid w:val="00ED24C6"/>
    <w:rsid w:val="00F90F3A"/>
    <w:rsid w:val="00F92D3E"/>
    <w:rsid w:val="00FA33A5"/>
    <w:rsid w:val="00FA6224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25914-13AC-40FA-A507-915B5571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  <w:style w:type="character" w:styleId="a7">
    <w:name w:val="Hyperlink"/>
    <w:basedOn w:val="a0"/>
    <w:uiPriority w:val="99"/>
    <w:unhideWhenUsed/>
    <w:rsid w:val="00327ADC"/>
    <w:rPr>
      <w:color w:val="0000FF" w:themeColor="hyperlink"/>
      <w:u w:val="single"/>
    </w:rPr>
  </w:style>
  <w:style w:type="paragraph" w:styleId="a8">
    <w:name w:val="No Spacing"/>
    <w:uiPriority w:val="1"/>
    <w:qFormat/>
    <w:rsid w:val="001369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136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0651-67A2-4DDC-94A1-54799EBB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Авдиенко Валерий Дмитриевич</dc:creator>
  <cp:lastModifiedBy>Авдиенко Валерий Дмитриевич</cp:lastModifiedBy>
  <cp:revision>14</cp:revision>
  <cp:lastPrinted>2022-05-13T08:13:00Z</cp:lastPrinted>
  <dcterms:created xsi:type="dcterms:W3CDTF">2023-09-14T05:49:00Z</dcterms:created>
  <dcterms:modified xsi:type="dcterms:W3CDTF">2024-03-06T08:26:00Z</dcterms:modified>
</cp:coreProperties>
</file>