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3D0" w:rsidRDefault="001503D0" w:rsidP="006C0878">
      <w:pPr>
        <w:rPr>
          <w:rFonts w:eastAsia="Arial Unicode MS"/>
          <w:spacing w:val="30"/>
          <w:sz w:val="32"/>
        </w:rPr>
      </w:pPr>
      <w:bookmarkStart w:id="0" w:name="Заголовок"/>
    </w:p>
    <w:p w:rsidR="00CE3CAD" w:rsidRDefault="005D6231" w:rsidP="006C0878">
      <w:pPr>
        <w:rPr>
          <w:rFonts w:eastAsia="Arial Unicode MS"/>
          <w:spacing w:val="30"/>
          <w:sz w:val="32"/>
        </w:rPr>
      </w:pPr>
      <w:r>
        <w:rPr>
          <w:szCs w:val="24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2.8pt;margin-top:-.15pt;width:52.55pt;height:66.6pt;z-index:-251658752;mso-wrap-style:none;mso-wrap-distance-left:9.05pt;mso-wrap-distance-right:9.05pt" stroked="f">
            <v:fill opacity="0" color2="black"/>
            <v:textbox style="mso-next-textbox:#_x0000_s1026" inset="0,0,0,0">
              <w:txbxContent>
                <w:p w:rsidR="006C0878" w:rsidRDefault="006C0878" w:rsidP="006C0878"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559B5F83" wp14:editId="44AC0EB0">
                        <wp:extent cx="638175" cy="571500"/>
                        <wp:effectExtent l="19050" t="0" r="9525" b="0"/>
                        <wp:docPr id="10" name="Рисунок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5715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E3CAD" w:rsidRDefault="00CE3CAD" w:rsidP="006C0878">
      <w:pPr>
        <w:rPr>
          <w:rFonts w:eastAsia="Arial Unicode MS"/>
          <w:spacing w:val="30"/>
          <w:sz w:val="32"/>
        </w:rPr>
      </w:pPr>
    </w:p>
    <w:p w:rsidR="006C0878" w:rsidRDefault="006C0878" w:rsidP="006C0878">
      <w:pPr>
        <w:rPr>
          <w:rFonts w:eastAsia="Arial Unicode MS"/>
          <w:spacing w:val="30"/>
          <w:sz w:val="32"/>
        </w:rPr>
      </w:pPr>
    </w:p>
    <w:p w:rsidR="00CE3CAD" w:rsidRDefault="00CE3CAD" w:rsidP="006C0878">
      <w:pPr>
        <w:rPr>
          <w:rFonts w:eastAsia="Arial Unicode MS"/>
          <w:spacing w:val="30"/>
          <w:sz w:val="32"/>
        </w:rPr>
      </w:pPr>
    </w:p>
    <w:p w:rsidR="006C0878" w:rsidRDefault="006C0878" w:rsidP="006C0878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КОМИТЕТ ПО УПРАВЛЕНИЮ МУНИЦИПАЛЬНЫМ ИМУЩЕСТВОМ ГОРОДА СТАВРОПОЛЯ</w:t>
      </w:r>
    </w:p>
    <w:p w:rsidR="006C0878" w:rsidRDefault="006C0878" w:rsidP="006C0878">
      <w:pPr>
        <w:jc w:val="center"/>
        <w:rPr>
          <w:rFonts w:eastAsia="Arial Unicode MS"/>
          <w:spacing w:val="-20"/>
          <w:sz w:val="36"/>
        </w:rPr>
      </w:pPr>
      <w:r>
        <w:rPr>
          <w:rFonts w:eastAsia="Arial Unicode MS"/>
          <w:spacing w:val="-20"/>
          <w:sz w:val="36"/>
        </w:rPr>
        <w:t>П Р И К А З</w:t>
      </w:r>
    </w:p>
    <w:p w:rsidR="006C0878" w:rsidRDefault="006C0878" w:rsidP="006C0878">
      <w:pPr>
        <w:jc w:val="center"/>
        <w:rPr>
          <w:rFonts w:eastAsia="Arial Unicode MS"/>
          <w:spacing w:val="30"/>
          <w:sz w:val="32"/>
        </w:rPr>
      </w:pPr>
    </w:p>
    <w:p w:rsidR="006C0878" w:rsidRDefault="006C0878" w:rsidP="006C0878">
      <w:pPr>
        <w:jc w:val="center"/>
        <w:rPr>
          <w:rFonts w:eastAsia="Arial Unicode MS"/>
          <w:spacing w:val="30"/>
          <w:sz w:val="32"/>
        </w:rPr>
      </w:pPr>
    </w:p>
    <w:p w:rsidR="006C0878" w:rsidRDefault="006C0878" w:rsidP="006C0878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  .  .2020                 г. Ставрополь                    № </w:t>
      </w:r>
    </w:p>
    <w:p w:rsidR="00CE3CAD" w:rsidRDefault="00CE3CAD" w:rsidP="006C0878">
      <w:pPr>
        <w:jc w:val="both"/>
        <w:rPr>
          <w:rFonts w:eastAsia="Arial Unicode MS"/>
          <w:spacing w:val="30"/>
          <w:sz w:val="32"/>
        </w:rPr>
      </w:pPr>
    </w:p>
    <w:p w:rsidR="00255ECF" w:rsidRDefault="00194635" w:rsidP="00194635">
      <w:pPr>
        <w:autoSpaceDE w:val="0"/>
        <w:autoSpaceDN w:val="0"/>
        <w:adjustRightInd w:val="0"/>
        <w:spacing w:line="240" w:lineRule="exact"/>
        <w:jc w:val="both"/>
        <w:rPr>
          <w:bCs/>
        </w:rPr>
      </w:pPr>
      <w:r>
        <w:t>О</w:t>
      </w:r>
      <w:r w:rsidR="00B94AF5">
        <w:t xml:space="preserve"> внесении изменений </w:t>
      </w:r>
      <w:r w:rsidR="00637081">
        <w:t xml:space="preserve">в </w:t>
      </w:r>
      <w:r w:rsidR="00B94AF5">
        <w:t>а</w:t>
      </w:r>
      <w:r>
        <w:t>дминистративн</w:t>
      </w:r>
      <w:r w:rsidR="00637081">
        <w:t>ый</w:t>
      </w:r>
      <w:r>
        <w:t xml:space="preserve"> регламент комитета по управлению муниципальным имуществом города Ставрополя по предоставлению муниципальной услуги </w:t>
      </w:r>
      <w:r>
        <w:rPr>
          <w:bCs/>
        </w:rPr>
        <w:t>«</w:t>
      </w:r>
      <w:r w:rsidRPr="00973645">
        <w:rPr>
          <w:bCs/>
        </w:rPr>
        <w:t>П</w:t>
      </w:r>
      <w:r w:rsidRPr="00973645">
        <w:t>редоставление информации об объектах учета, содержащейся в реес</w:t>
      </w:r>
      <w:r>
        <w:t>тре муниципальной собственности</w:t>
      </w:r>
      <w:r w:rsidRPr="00973645">
        <w:rPr>
          <w:bCs/>
        </w:rPr>
        <w:t xml:space="preserve">», утвержденный </w:t>
      </w:r>
      <w:hyperlink r:id="rId7" w:history="1">
        <w:r w:rsidRPr="00973645">
          <w:rPr>
            <w:color w:val="000000" w:themeColor="text1"/>
          </w:rPr>
          <w:t>приказ</w:t>
        </w:r>
      </w:hyperlink>
      <w:r w:rsidRPr="00973645">
        <w:rPr>
          <w:color w:val="000000" w:themeColor="text1"/>
        </w:rPr>
        <w:t>ом</w:t>
      </w:r>
      <w:r>
        <w:t xml:space="preserve"> заместителя главы администрации города Ставрополя, руководителя комитета по управлению муниципальным имуществом города Ставрополя </w:t>
      </w:r>
      <w:r w:rsidRPr="00973645">
        <w:rPr>
          <w:bCs/>
        </w:rPr>
        <w:t xml:space="preserve">от </w:t>
      </w:r>
      <w:r>
        <w:rPr>
          <w:bCs/>
        </w:rPr>
        <w:t>19.02.2019</w:t>
      </w:r>
      <w:r w:rsidRPr="00973645">
        <w:rPr>
          <w:bCs/>
        </w:rPr>
        <w:t xml:space="preserve"> № </w:t>
      </w:r>
      <w:r>
        <w:rPr>
          <w:bCs/>
        </w:rPr>
        <w:t>12</w:t>
      </w:r>
    </w:p>
    <w:p w:rsidR="00194635" w:rsidRDefault="00194635" w:rsidP="00194635">
      <w:pPr>
        <w:autoSpaceDE w:val="0"/>
        <w:autoSpaceDN w:val="0"/>
        <w:adjustRightInd w:val="0"/>
        <w:spacing w:line="240" w:lineRule="exact"/>
        <w:jc w:val="both"/>
      </w:pPr>
    </w:p>
    <w:p w:rsidR="00255ECF" w:rsidRDefault="00255ECF" w:rsidP="008A6B24">
      <w:pPr>
        <w:spacing w:line="240" w:lineRule="exact"/>
        <w:ind w:right="57"/>
        <w:jc w:val="both"/>
      </w:pPr>
    </w:p>
    <w:bookmarkEnd w:id="0"/>
    <w:p w:rsidR="00194635" w:rsidRDefault="00194635" w:rsidP="00194635">
      <w:pPr>
        <w:autoSpaceDE w:val="0"/>
        <w:autoSpaceDN w:val="0"/>
        <w:adjustRightInd w:val="0"/>
        <w:ind w:firstLine="709"/>
        <w:jc w:val="both"/>
      </w:pPr>
      <w:r w:rsidRPr="00BA6758">
        <w:t xml:space="preserve">В целях приведения в соответствие с действующим законодательством Российской Федерации </w:t>
      </w:r>
    </w:p>
    <w:p w:rsidR="00194635" w:rsidRDefault="00194635" w:rsidP="00194635">
      <w:pPr>
        <w:autoSpaceDE w:val="0"/>
        <w:autoSpaceDN w:val="0"/>
        <w:adjustRightInd w:val="0"/>
        <w:spacing w:line="240" w:lineRule="exact"/>
        <w:ind w:firstLine="709"/>
        <w:jc w:val="both"/>
      </w:pPr>
    </w:p>
    <w:p w:rsidR="00194635" w:rsidRDefault="00194635" w:rsidP="00194635">
      <w:pPr>
        <w:autoSpaceDE w:val="0"/>
        <w:autoSpaceDN w:val="0"/>
        <w:adjustRightInd w:val="0"/>
        <w:spacing w:line="240" w:lineRule="exact"/>
        <w:ind w:firstLine="709"/>
        <w:jc w:val="both"/>
      </w:pPr>
    </w:p>
    <w:p w:rsidR="00194635" w:rsidRPr="00BA6758" w:rsidRDefault="00194635" w:rsidP="00194635">
      <w:pPr>
        <w:autoSpaceDE w:val="0"/>
        <w:autoSpaceDN w:val="0"/>
        <w:adjustRightInd w:val="0"/>
      </w:pPr>
      <w:r>
        <w:t>ПРИКАЗЫВАЮ</w:t>
      </w:r>
      <w:r w:rsidRPr="00BA6758">
        <w:t>:</w:t>
      </w:r>
    </w:p>
    <w:p w:rsidR="00194635" w:rsidRPr="00BA6758" w:rsidRDefault="00194635" w:rsidP="00194635">
      <w:pPr>
        <w:autoSpaceDE w:val="0"/>
        <w:autoSpaceDN w:val="0"/>
        <w:adjustRightInd w:val="0"/>
        <w:ind w:firstLine="709"/>
        <w:jc w:val="both"/>
      </w:pPr>
    </w:p>
    <w:p w:rsidR="00194635" w:rsidRPr="00973645" w:rsidRDefault="00194635" w:rsidP="00194635">
      <w:pPr>
        <w:autoSpaceDE w:val="0"/>
        <w:autoSpaceDN w:val="0"/>
        <w:adjustRightInd w:val="0"/>
        <w:ind w:firstLine="708"/>
        <w:jc w:val="both"/>
      </w:pPr>
      <w:r>
        <w:t>1. </w:t>
      </w:r>
      <w:r w:rsidRPr="00BA6758">
        <w:t xml:space="preserve">Внести в административный </w:t>
      </w:r>
      <w:hyperlink r:id="rId8" w:history="1">
        <w:r w:rsidRPr="00BA6758">
          <w:t>регламент</w:t>
        </w:r>
      </w:hyperlink>
      <w:r w:rsidRPr="00BA6758">
        <w:t xml:space="preserve"> </w:t>
      </w:r>
      <w:r>
        <w:t>комитета по управлению муниципальным имуществом города Ставрополя по предоставлению муниципальной услуги «</w:t>
      </w:r>
      <w:r w:rsidRPr="00973645">
        <w:rPr>
          <w:bCs/>
        </w:rPr>
        <w:t>П</w:t>
      </w:r>
      <w:r w:rsidRPr="00973645">
        <w:t>редоставление информации об объектах учета, содержащейся в реес</w:t>
      </w:r>
      <w:r>
        <w:t>тре муниципальной собственности»</w:t>
      </w:r>
      <w:r w:rsidRPr="00BA6758">
        <w:t xml:space="preserve">, </w:t>
      </w:r>
      <w:r w:rsidRPr="00973645">
        <w:rPr>
          <w:bCs/>
        </w:rPr>
        <w:t xml:space="preserve">утвержденный </w:t>
      </w:r>
      <w:hyperlink r:id="rId9" w:history="1">
        <w:r w:rsidRPr="00973645">
          <w:rPr>
            <w:color w:val="000000" w:themeColor="text1"/>
          </w:rPr>
          <w:t>приказ</w:t>
        </w:r>
      </w:hyperlink>
      <w:r w:rsidRPr="00973645">
        <w:rPr>
          <w:color w:val="000000" w:themeColor="text1"/>
        </w:rPr>
        <w:t>ом</w:t>
      </w:r>
      <w:r>
        <w:t xml:space="preserve"> заместителя главы администрации города Ставрополя, руководителя комитета по управлению муниципальным имуществом города Ставрополя </w:t>
      </w:r>
      <w:r w:rsidRPr="00973645">
        <w:rPr>
          <w:bCs/>
        </w:rPr>
        <w:t xml:space="preserve">от </w:t>
      </w:r>
      <w:r>
        <w:rPr>
          <w:bCs/>
        </w:rPr>
        <w:t>19.02.2019</w:t>
      </w:r>
      <w:r w:rsidRPr="00973645">
        <w:rPr>
          <w:bCs/>
        </w:rPr>
        <w:t xml:space="preserve"> № </w:t>
      </w:r>
      <w:r>
        <w:rPr>
          <w:bCs/>
        </w:rPr>
        <w:t xml:space="preserve">12 </w:t>
      </w:r>
      <w:r>
        <w:t>«</w:t>
      </w:r>
      <w:r w:rsidRPr="00BA6758">
        <w:t xml:space="preserve">Об утверждении административного регламента </w:t>
      </w:r>
      <w:r>
        <w:t>комитета по управлению муниципальным имуществом города Ставрополя по предоставлению муниципальной услуги «</w:t>
      </w:r>
      <w:r w:rsidRPr="00973645">
        <w:rPr>
          <w:bCs/>
        </w:rPr>
        <w:t>П</w:t>
      </w:r>
      <w:r w:rsidRPr="00973645">
        <w:t>редоставление информации об объектах учета, содержащейся в реес</w:t>
      </w:r>
      <w:r>
        <w:t>тре муниципальной собственности»</w:t>
      </w:r>
      <w:r w:rsidRPr="00BA6758">
        <w:t>, следующие изменения:</w:t>
      </w:r>
    </w:p>
    <w:p w:rsidR="00194635" w:rsidRDefault="00194635" w:rsidP="00194635">
      <w:pPr>
        <w:autoSpaceDE w:val="0"/>
        <w:autoSpaceDN w:val="0"/>
        <w:adjustRightInd w:val="0"/>
        <w:ind w:firstLine="709"/>
        <w:jc w:val="both"/>
      </w:pPr>
      <w:r w:rsidRPr="00BA6758">
        <w:t xml:space="preserve">1) </w:t>
      </w:r>
      <w:r w:rsidRPr="004320A5">
        <w:t xml:space="preserve">в </w:t>
      </w:r>
      <w:hyperlink r:id="rId10" w:history="1">
        <w:r w:rsidRPr="004320A5">
          <w:t xml:space="preserve">разделе </w:t>
        </w:r>
      </w:hyperlink>
      <w:r>
        <w:t>1 «Общие положения»</w:t>
      </w:r>
      <w:r w:rsidRPr="004320A5">
        <w:t>:</w:t>
      </w:r>
    </w:p>
    <w:p w:rsidR="00B77354" w:rsidRPr="00B77354" w:rsidRDefault="00B77354" w:rsidP="00194635">
      <w:pPr>
        <w:autoSpaceDE w:val="0"/>
        <w:autoSpaceDN w:val="0"/>
        <w:adjustRightInd w:val="0"/>
        <w:ind w:firstLine="709"/>
        <w:jc w:val="both"/>
      </w:pPr>
      <w:r>
        <w:t>а) в наименовании раздела 1 цифру «1» заменить цифрой «</w:t>
      </w:r>
      <w:r>
        <w:rPr>
          <w:lang w:val="en-US"/>
        </w:rPr>
        <w:t>I</w:t>
      </w:r>
      <w:r>
        <w:t>»;</w:t>
      </w:r>
    </w:p>
    <w:p w:rsidR="00194635" w:rsidRPr="00F556D7" w:rsidRDefault="00B77354" w:rsidP="00194635">
      <w:pPr>
        <w:autoSpaceDE w:val="0"/>
        <w:autoSpaceDN w:val="0"/>
        <w:adjustRightInd w:val="0"/>
        <w:ind w:firstLine="709"/>
        <w:jc w:val="both"/>
      </w:pPr>
      <w:r>
        <w:t>б</w:t>
      </w:r>
      <w:r w:rsidR="00194635">
        <w:t xml:space="preserve">) </w:t>
      </w:r>
      <w:r w:rsidR="00194635" w:rsidRPr="00F556D7">
        <w:t>пункт</w:t>
      </w:r>
      <w:r w:rsidR="00194635">
        <w:t xml:space="preserve"> 3 изложить в следующей редакции</w:t>
      </w:r>
      <w:r w:rsidR="00194635" w:rsidRPr="00F556D7">
        <w:t>:</w:t>
      </w:r>
    </w:p>
    <w:p w:rsidR="004769F1" w:rsidRPr="004769F1" w:rsidRDefault="004769F1" w:rsidP="004769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769F1">
        <w:rPr>
          <w:rFonts w:ascii="Times New Roman" w:hAnsi="Times New Roman" w:cs="Times New Roman"/>
          <w:sz w:val="28"/>
          <w:szCs w:val="28"/>
        </w:rPr>
        <w:t xml:space="preserve">Получение информации по вопросам предоставления услуги и сведений о ходе предоставления услуги в Комитете, государственном казенном учреждении Ставропольского края </w:t>
      </w:r>
      <w:r w:rsidR="00BD020E">
        <w:rPr>
          <w:rFonts w:ascii="Times New Roman" w:hAnsi="Times New Roman" w:cs="Times New Roman"/>
          <w:sz w:val="28"/>
          <w:szCs w:val="28"/>
        </w:rPr>
        <w:t>«</w:t>
      </w:r>
      <w:r w:rsidRPr="004769F1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Ставропольском крае</w:t>
      </w:r>
      <w:r w:rsidR="00BD020E">
        <w:rPr>
          <w:rFonts w:ascii="Times New Roman" w:hAnsi="Times New Roman" w:cs="Times New Roman"/>
          <w:sz w:val="28"/>
          <w:szCs w:val="28"/>
        </w:rPr>
        <w:t>»</w:t>
      </w:r>
      <w:r w:rsidRPr="004769F1">
        <w:rPr>
          <w:rFonts w:ascii="Times New Roman" w:hAnsi="Times New Roman" w:cs="Times New Roman"/>
          <w:sz w:val="28"/>
          <w:szCs w:val="28"/>
        </w:rPr>
        <w:t xml:space="preserve"> и мун</w:t>
      </w:r>
      <w:r w:rsidR="00BD020E">
        <w:rPr>
          <w:rFonts w:ascii="Times New Roman" w:hAnsi="Times New Roman" w:cs="Times New Roman"/>
          <w:sz w:val="28"/>
          <w:szCs w:val="28"/>
        </w:rPr>
        <w:t>иципальном казенном учреждении «</w:t>
      </w:r>
      <w:r w:rsidRPr="004769F1">
        <w:rPr>
          <w:rFonts w:ascii="Times New Roman" w:hAnsi="Times New Roman" w:cs="Times New Roman"/>
          <w:sz w:val="28"/>
          <w:szCs w:val="28"/>
        </w:rPr>
        <w:t xml:space="preserve">Многофункциональный </w:t>
      </w:r>
      <w:r w:rsidRPr="004769F1">
        <w:rPr>
          <w:rFonts w:ascii="Times New Roman" w:hAnsi="Times New Roman" w:cs="Times New Roman"/>
          <w:sz w:val="28"/>
          <w:szCs w:val="28"/>
        </w:rPr>
        <w:lastRenderedPageBreak/>
        <w:t>центр предоставления государственных и муниципальных услуг в городе Ставрополе</w:t>
      </w:r>
      <w:r w:rsidR="00BD020E">
        <w:rPr>
          <w:rFonts w:ascii="Times New Roman" w:hAnsi="Times New Roman" w:cs="Times New Roman"/>
          <w:sz w:val="28"/>
          <w:szCs w:val="28"/>
        </w:rPr>
        <w:t>»</w:t>
      </w:r>
      <w:r w:rsidRPr="004769F1">
        <w:rPr>
          <w:rFonts w:ascii="Times New Roman" w:hAnsi="Times New Roman" w:cs="Times New Roman"/>
          <w:sz w:val="28"/>
          <w:szCs w:val="28"/>
        </w:rPr>
        <w:t xml:space="preserve"> (далее - Центр) осуществляется:</w:t>
      </w:r>
    </w:p>
    <w:p w:rsidR="004769F1" w:rsidRPr="004769F1" w:rsidRDefault="004769F1" w:rsidP="004769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9F1">
        <w:rPr>
          <w:rFonts w:ascii="Times New Roman" w:hAnsi="Times New Roman" w:cs="Times New Roman"/>
          <w:sz w:val="28"/>
          <w:szCs w:val="28"/>
        </w:rPr>
        <w:t>при личном обращении заявителя;</w:t>
      </w:r>
    </w:p>
    <w:p w:rsidR="004769F1" w:rsidRPr="004769F1" w:rsidRDefault="004769F1" w:rsidP="004769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9F1">
        <w:rPr>
          <w:rFonts w:ascii="Times New Roman" w:hAnsi="Times New Roman" w:cs="Times New Roman"/>
          <w:sz w:val="28"/>
          <w:szCs w:val="28"/>
        </w:rPr>
        <w:t>при письменном обращении заявителя;</w:t>
      </w:r>
    </w:p>
    <w:p w:rsidR="004769F1" w:rsidRPr="004769F1" w:rsidRDefault="004769F1" w:rsidP="004769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9F1">
        <w:rPr>
          <w:rFonts w:ascii="Times New Roman" w:hAnsi="Times New Roman" w:cs="Times New Roman"/>
          <w:sz w:val="28"/>
          <w:szCs w:val="28"/>
        </w:rPr>
        <w:t>при обращении заявителя посредством телефонной связи;</w:t>
      </w:r>
    </w:p>
    <w:p w:rsidR="004769F1" w:rsidRPr="004769F1" w:rsidRDefault="004769F1" w:rsidP="004769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9F1">
        <w:rPr>
          <w:rFonts w:ascii="Times New Roman" w:hAnsi="Times New Roman" w:cs="Times New Roman"/>
          <w:sz w:val="28"/>
          <w:szCs w:val="28"/>
        </w:rPr>
        <w:t xml:space="preserve">через официальные сайты и электронную почту, указанные в </w:t>
      </w:r>
      <w:hyperlink w:anchor="P81" w:history="1">
        <w:r w:rsidRPr="004769F1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4769F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4769F1" w:rsidRPr="004769F1" w:rsidRDefault="004769F1" w:rsidP="004769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9F1">
        <w:rPr>
          <w:rFonts w:ascii="Times New Roman" w:hAnsi="Times New Roman" w:cs="Times New Roman"/>
          <w:sz w:val="28"/>
          <w:szCs w:val="28"/>
        </w:rPr>
        <w:t>через федеральную государс</w:t>
      </w:r>
      <w:r w:rsidR="00BD020E">
        <w:rPr>
          <w:rFonts w:ascii="Times New Roman" w:hAnsi="Times New Roman" w:cs="Times New Roman"/>
          <w:sz w:val="28"/>
          <w:szCs w:val="28"/>
        </w:rPr>
        <w:t>твенную информационную систему «</w:t>
      </w:r>
      <w:r w:rsidRPr="004769F1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="00BD020E">
        <w:rPr>
          <w:rFonts w:ascii="Times New Roman" w:hAnsi="Times New Roman" w:cs="Times New Roman"/>
          <w:sz w:val="28"/>
          <w:szCs w:val="28"/>
        </w:rPr>
        <w:t>»</w:t>
      </w:r>
      <w:r w:rsidRPr="004769F1">
        <w:rPr>
          <w:rFonts w:ascii="Times New Roman" w:hAnsi="Times New Roman" w:cs="Times New Roman"/>
          <w:sz w:val="28"/>
          <w:szCs w:val="28"/>
        </w:rPr>
        <w:t xml:space="preserve"> www.gosuslugi.ru (далее - Единый портал);</w:t>
      </w:r>
    </w:p>
    <w:p w:rsidR="004769F1" w:rsidRPr="004769F1" w:rsidRDefault="004769F1" w:rsidP="004769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9F1">
        <w:rPr>
          <w:rFonts w:ascii="Times New Roman" w:hAnsi="Times New Roman" w:cs="Times New Roman"/>
          <w:sz w:val="28"/>
          <w:szCs w:val="28"/>
        </w:rPr>
        <w:t>через государственную информационну</w:t>
      </w:r>
      <w:r w:rsidR="00BD020E">
        <w:rPr>
          <w:rFonts w:ascii="Times New Roman" w:hAnsi="Times New Roman" w:cs="Times New Roman"/>
          <w:sz w:val="28"/>
          <w:szCs w:val="28"/>
        </w:rPr>
        <w:t>ю систему Ставропольского края «</w:t>
      </w:r>
      <w:r w:rsidRPr="004769F1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</w:t>
      </w:r>
      <w:r w:rsidR="00BD020E">
        <w:rPr>
          <w:rFonts w:ascii="Times New Roman" w:hAnsi="Times New Roman" w:cs="Times New Roman"/>
          <w:sz w:val="28"/>
          <w:szCs w:val="28"/>
        </w:rPr>
        <w:t>»</w:t>
      </w:r>
      <w:r w:rsidRPr="004769F1">
        <w:rPr>
          <w:rFonts w:ascii="Times New Roman" w:hAnsi="Times New Roman" w:cs="Times New Roman"/>
          <w:sz w:val="28"/>
          <w:szCs w:val="28"/>
        </w:rPr>
        <w:t xml:space="preserve"> www.26gosuslugi.ru (далее - Региональный портал).</w:t>
      </w:r>
      <w:r w:rsidR="00D2629C">
        <w:rPr>
          <w:rFonts w:ascii="Times New Roman" w:hAnsi="Times New Roman" w:cs="Times New Roman"/>
          <w:sz w:val="28"/>
          <w:szCs w:val="28"/>
        </w:rPr>
        <w:t>»</w:t>
      </w:r>
    </w:p>
    <w:p w:rsidR="009020E6" w:rsidRDefault="009020E6" w:rsidP="004769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пункт 4 изложить в следующей редакции: </w:t>
      </w:r>
    </w:p>
    <w:p w:rsidR="004769F1" w:rsidRPr="004769F1" w:rsidRDefault="009020E6" w:rsidP="004769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769F1" w:rsidRPr="004769F1">
        <w:rPr>
          <w:rFonts w:ascii="Times New Roman" w:hAnsi="Times New Roman" w:cs="Times New Roman"/>
          <w:sz w:val="28"/>
          <w:szCs w:val="28"/>
        </w:rPr>
        <w:t xml:space="preserve">Справочная информация размещена на официальном сайте администрации </w:t>
      </w:r>
      <w:r w:rsidR="004769F1" w:rsidRPr="00BD020E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="000179EC" w:rsidRPr="00BD020E">
          <w:rPr>
            <w:rStyle w:val="aa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https://ставрополь.рф/gosserv/for/65/category/89/1009/</w:t>
        </w:r>
      </w:hyperlink>
      <w:r w:rsidR="000179EC" w:rsidRPr="00BD020E">
        <w:rPr>
          <w:rFonts w:ascii="Times New Roman" w:hAnsi="Times New Roman" w:cs="Times New Roman"/>
          <w:iCs/>
          <w:sz w:val="28"/>
          <w:szCs w:val="28"/>
        </w:rPr>
        <w:t>)</w:t>
      </w:r>
      <w:r w:rsidR="004769F1" w:rsidRPr="00BD020E">
        <w:rPr>
          <w:rFonts w:ascii="Times New Roman" w:hAnsi="Times New Roman" w:cs="Times New Roman"/>
          <w:sz w:val="28"/>
          <w:szCs w:val="28"/>
        </w:rPr>
        <w:t>,</w:t>
      </w:r>
      <w:r w:rsidR="004769F1" w:rsidRPr="004769F1">
        <w:rPr>
          <w:rFonts w:ascii="Times New Roman" w:hAnsi="Times New Roman" w:cs="Times New Roman"/>
          <w:sz w:val="28"/>
          <w:szCs w:val="28"/>
        </w:rPr>
        <w:t xml:space="preserve"> Едином портале, Региональном портале и в государственной информационно</w:t>
      </w:r>
      <w:r w:rsidR="00263F81">
        <w:rPr>
          <w:rFonts w:ascii="Times New Roman" w:hAnsi="Times New Roman" w:cs="Times New Roman"/>
          <w:sz w:val="28"/>
          <w:szCs w:val="28"/>
        </w:rPr>
        <w:t>й системе Ставропольского края «</w:t>
      </w:r>
      <w:r w:rsidR="004769F1" w:rsidRPr="004769F1">
        <w:rPr>
          <w:rFonts w:ascii="Times New Roman" w:hAnsi="Times New Roman" w:cs="Times New Roman"/>
          <w:sz w:val="28"/>
          <w:szCs w:val="28"/>
        </w:rPr>
        <w:t xml:space="preserve">Региональный реестр </w:t>
      </w:r>
      <w:r w:rsidR="00263F81">
        <w:rPr>
          <w:rFonts w:ascii="Times New Roman" w:hAnsi="Times New Roman" w:cs="Times New Roman"/>
          <w:sz w:val="28"/>
          <w:szCs w:val="28"/>
        </w:rPr>
        <w:t>государственных услуг (функций)»</w:t>
      </w:r>
      <w:r w:rsidR="004769F1" w:rsidRPr="004769F1">
        <w:rPr>
          <w:rFonts w:ascii="Times New Roman" w:hAnsi="Times New Roman" w:cs="Times New Roman"/>
          <w:sz w:val="28"/>
          <w:szCs w:val="28"/>
        </w:rPr>
        <w:t xml:space="preserve"> (далее - Региональный реестр).</w:t>
      </w:r>
    </w:p>
    <w:p w:rsidR="004769F1" w:rsidRPr="004769F1" w:rsidRDefault="004769F1" w:rsidP="004769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9F1">
        <w:rPr>
          <w:rFonts w:ascii="Times New Roman" w:hAnsi="Times New Roman" w:cs="Times New Roman"/>
          <w:sz w:val="28"/>
          <w:szCs w:val="28"/>
        </w:rPr>
        <w:t>К справочной информации относится:</w:t>
      </w:r>
    </w:p>
    <w:p w:rsidR="004769F1" w:rsidRPr="004769F1" w:rsidRDefault="004769F1" w:rsidP="004769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9F1">
        <w:rPr>
          <w:rFonts w:ascii="Times New Roman" w:hAnsi="Times New Roman" w:cs="Times New Roman"/>
          <w:sz w:val="28"/>
          <w:szCs w:val="28"/>
        </w:rPr>
        <w:t>информация о месте нахождения и графике работы органа, предоставляющего услугу, государственного казенного у</w:t>
      </w:r>
      <w:r w:rsidR="009450CB">
        <w:rPr>
          <w:rFonts w:ascii="Times New Roman" w:hAnsi="Times New Roman" w:cs="Times New Roman"/>
          <w:sz w:val="28"/>
          <w:szCs w:val="28"/>
        </w:rPr>
        <w:t>чреждения Ставропольского края «</w:t>
      </w:r>
      <w:r w:rsidRPr="004769F1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Ставропольском крае</w:t>
      </w:r>
      <w:r w:rsidR="009450CB">
        <w:rPr>
          <w:rFonts w:ascii="Times New Roman" w:hAnsi="Times New Roman" w:cs="Times New Roman"/>
          <w:sz w:val="28"/>
          <w:szCs w:val="28"/>
        </w:rPr>
        <w:t>»</w:t>
      </w:r>
      <w:r w:rsidRPr="004769F1">
        <w:rPr>
          <w:rFonts w:ascii="Times New Roman" w:hAnsi="Times New Roman" w:cs="Times New Roman"/>
          <w:sz w:val="28"/>
          <w:szCs w:val="28"/>
        </w:rPr>
        <w:t xml:space="preserve"> и муниципальн</w:t>
      </w:r>
      <w:r w:rsidR="009450CB">
        <w:rPr>
          <w:rFonts w:ascii="Times New Roman" w:hAnsi="Times New Roman" w:cs="Times New Roman"/>
          <w:sz w:val="28"/>
          <w:szCs w:val="28"/>
        </w:rPr>
        <w:t>ого казенного учреждения «</w:t>
      </w:r>
      <w:r w:rsidRPr="004769F1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городе Ставрополе</w:t>
      </w:r>
      <w:r w:rsidR="009450CB">
        <w:rPr>
          <w:rFonts w:ascii="Times New Roman" w:hAnsi="Times New Roman" w:cs="Times New Roman"/>
          <w:sz w:val="28"/>
          <w:szCs w:val="28"/>
        </w:rPr>
        <w:t>»</w:t>
      </w:r>
      <w:r w:rsidRPr="004769F1">
        <w:rPr>
          <w:rFonts w:ascii="Times New Roman" w:hAnsi="Times New Roman" w:cs="Times New Roman"/>
          <w:sz w:val="28"/>
          <w:szCs w:val="28"/>
        </w:rPr>
        <w:t>;</w:t>
      </w:r>
    </w:p>
    <w:p w:rsidR="004769F1" w:rsidRPr="004769F1" w:rsidRDefault="004769F1" w:rsidP="004769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9F1">
        <w:rPr>
          <w:rFonts w:ascii="Times New Roman" w:hAnsi="Times New Roman" w:cs="Times New Roman"/>
          <w:sz w:val="28"/>
          <w:szCs w:val="28"/>
        </w:rPr>
        <w:t xml:space="preserve">справочные телефоны Комитета, государственного казенного учреждения Ставропольского края </w:t>
      </w:r>
      <w:r w:rsidR="009450CB">
        <w:rPr>
          <w:rFonts w:ascii="Times New Roman" w:hAnsi="Times New Roman" w:cs="Times New Roman"/>
          <w:sz w:val="28"/>
          <w:szCs w:val="28"/>
        </w:rPr>
        <w:t>«</w:t>
      </w:r>
      <w:r w:rsidRPr="004769F1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Ставропольском крае</w:t>
      </w:r>
      <w:r w:rsidR="009450CB">
        <w:rPr>
          <w:rFonts w:ascii="Times New Roman" w:hAnsi="Times New Roman" w:cs="Times New Roman"/>
          <w:sz w:val="28"/>
          <w:szCs w:val="28"/>
        </w:rPr>
        <w:t>»</w:t>
      </w:r>
      <w:r w:rsidRPr="004769F1">
        <w:rPr>
          <w:rFonts w:ascii="Times New Roman" w:hAnsi="Times New Roman" w:cs="Times New Roman"/>
          <w:sz w:val="28"/>
          <w:szCs w:val="28"/>
        </w:rPr>
        <w:t xml:space="preserve"> и муниц</w:t>
      </w:r>
      <w:r w:rsidR="009450CB">
        <w:rPr>
          <w:rFonts w:ascii="Times New Roman" w:hAnsi="Times New Roman" w:cs="Times New Roman"/>
          <w:sz w:val="28"/>
          <w:szCs w:val="28"/>
        </w:rPr>
        <w:t>ипального казенного учреждения «</w:t>
      </w:r>
      <w:r w:rsidRPr="004769F1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городе Ставрополе</w:t>
      </w:r>
      <w:r w:rsidR="009450CB">
        <w:rPr>
          <w:rFonts w:ascii="Times New Roman" w:hAnsi="Times New Roman" w:cs="Times New Roman"/>
          <w:sz w:val="28"/>
          <w:szCs w:val="28"/>
        </w:rPr>
        <w:t>»</w:t>
      </w:r>
      <w:r w:rsidRPr="004769F1">
        <w:rPr>
          <w:rFonts w:ascii="Times New Roman" w:hAnsi="Times New Roman" w:cs="Times New Roman"/>
          <w:sz w:val="28"/>
          <w:szCs w:val="28"/>
        </w:rPr>
        <w:t>;</w:t>
      </w:r>
    </w:p>
    <w:p w:rsidR="004769F1" w:rsidRPr="004769F1" w:rsidRDefault="004769F1" w:rsidP="004769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9F1">
        <w:rPr>
          <w:rFonts w:ascii="Times New Roman" w:hAnsi="Times New Roman" w:cs="Times New Roman"/>
          <w:sz w:val="28"/>
          <w:szCs w:val="28"/>
        </w:rPr>
        <w:t>адреса официальных сайтов органа, предоставляющего услугу, государственного казенного у</w:t>
      </w:r>
      <w:r w:rsidR="009450CB">
        <w:rPr>
          <w:rFonts w:ascii="Times New Roman" w:hAnsi="Times New Roman" w:cs="Times New Roman"/>
          <w:sz w:val="28"/>
          <w:szCs w:val="28"/>
        </w:rPr>
        <w:t>чреждения Ставропольского края «</w:t>
      </w:r>
      <w:r w:rsidRPr="004769F1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Ставропольском крае</w:t>
      </w:r>
      <w:r w:rsidR="009450CB">
        <w:rPr>
          <w:rFonts w:ascii="Times New Roman" w:hAnsi="Times New Roman" w:cs="Times New Roman"/>
          <w:sz w:val="28"/>
          <w:szCs w:val="28"/>
        </w:rPr>
        <w:t>»</w:t>
      </w:r>
      <w:r w:rsidRPr="004769F1">
        <w:rPr>
          <w:rFonts w:ascii="Times New Roman" w:hAnsi="Times New Roman" w:cs="Times New Roman"/>
          <w:sz w:val="28"/>
          <w:szCs w:val="28"/>
        </w:rPr>
        <w:t xml:space="preserve"> и муниц</w:t>
      </w:r>
      <w:r w:rsidR="009450CB">
        <w:rPr>
          <w:rFonts w:ascii="Times New Roman" w:hAnsi="Times New Roman" w:cs="Times New Roman"/>
          <w:sz w:val="28"/>
          <w:szCs w:val="28"/>
        </w:rPr>
        <w:t>ипального казенного учреждения «</w:t>
      </w:r>
      <w:r w:rsidRPr="004769F1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 городе Ставрополе</w:t>
      </w:r>
      <w:r w:rsidR="009450CB">
        <w:rPr>
          <w:rFonts w:ascii="Times New Roman" w:hAnsi="Times New Roman" w:cs="Times New Roman"/>
          <w:sz w:val="28"/>
          <w:szCs w:val="28"/>
        </w:rPr>
        <w:t>»</w:t>
      </w:r>
      <w:r w:rsidRPr="004769F1">
        <w:rPr>
          <w:rFonts w:ascii="Times New Roman" w:hAnsi="Times New Roman" w:cs="Times New Roman"/>
          <w:sz w:val="28"/>
          <w:szCs w:val="28"/>
        </w:rPr>
        <w:t xml:space="preserve"> в информаци</w:t>
      </w:r>
      <w:r w:rsidR="009450CB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4769F1">
        <w:rPr>
          <w:rFonts w:ascii="Times New Roman" w:hAnsi="Times New Roman" w:cs="Times New Roman"/>
          <w:sz w:val="28"/>
          <w:szCs w:val="28"/>
        </w:rPr>
        <w:t>Интернет</w:t>
      </w:r>
      <w:r w:rsidR="009450CB">
        <w:rPr>
          <w:rFonts w:ascii="Times New Roman" w:hAnsi="Times New Roman" w:cs="Times New Roman"/>
          <w:sz w:val="28"/>
          <w:szCs w:val="28"/>
        </w:rPr>
        <w:t>»</w:t>
      </w:r>
      <w:r w:rsidRPr="004769F1">
        <w:rPr>
          <w:rFonts w:ascii="Times New Roman" w:hAnsi="Times New Roman" w:cs="Times New Roman"/>
          <w:sz w:val="28"/>
          <w:szCs w:val="28"/>
        </w:rPr>
        <w:t>, содержащих информацию о предоставлении услуги, адреса их электронной почты.</w:t>
      </w:r>
    </w:p>
    <w:p w:rsidR="004769F1" w:rsidRPr="004769F1" w:rsidRDefault="004769F1" w:rsidP="004769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9F1">
        <w:rPr>
          <w:rFonts w:ascii="Times New Roman" w:hAnsi="Times New Roman" w:cs="Times New Roman"/>
          <w:sz w:val="28"/>
          <w:szCs w:val="28"/>
        </w:rPr>
        <w:lastRenderedPageBreak/>
        <w:t>На информационных стендах Комитета, Центра размещается следующая информация:</w:t>
      </w:r>
    </w:p>
    <w:p w:rsidR="004769F1" w:rsidRPr="004769F1" w:rsidRDefault="004769F1" w:rsidP="004769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9F1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услуги;</w:t>
      </w:r>
    </w:p>
    <w:p w:rsidR="004769F1" w:rsidRPr="004769F1" w:rsidRDefault="004769F1" w:rsidP="004769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9F1">
        <w:rPr>
          <w:rFonts w:ascii="Times New Roman" w:hAnsi="Times New Roman" w:cs="Times New Roman"/>
          <w:sz w:val="28"/>
          <w:szCs w:val="28"/>
        </w:rPr>
        <w:t>сроки предоставления услуги;</w:t>
      </w:r>
    </w:p>
    <w:p w:rsidR="004769F1" w:rsidRPr="004769F1" w:rsidRDefault="004769F1" w:rsidP="004769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9F1">
        <w:rPr>
          <w:rFonts w:ascii="Times New Roman" w:hAnsi="Times New Roman" w:cs="Times New Roman"/>
          <w:sz w:val="28"/>
          <w:szCs w:val="28"/>
        </w:rPr>
        <w:t>размеры государственных пошлин и иных платежей, связанных с получением услуги, порядок их уплаты;</w:t>
      </w:r>
    </w:p>
    <w:p w:rsidR="004769F1" w:rsidRPr="004769F1" w:rsidRDefault="004769F1" w:rsidP="004769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9F1">
        <w:rPr>
          <w:rFonts w:ascii="Times New Roman" w:hAnsi="Times New Roman" w:cs="Times New Roman"/>
          <w:sz w:val="28"/>
          <w:szCs w:val="28"/>
        </w:rPr>
        <w:t>порядок обжалования решения и (или) действий (бездействия) органа, предоставляющего услугу, а также их должностных лиц, муниципальных служащих, специалистов, Центра, специалистов Центра.</w:t>
      </w:r>
    </w:p>
    <w:p w:rsidR="004769F1" w:rsidRPr="004769F1" w:rsidRDefault="004769F1" w:rsidP="004769F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9F1">
        <w:rPr>
          <w:rFonts w:ascii="Times New Roman" w:hAnsi="Times New Roman" w:cs="Times New Roman"/>
          <w:sz w:val="28"/>
          <w:szCs w:val="28"/>
        </w:rPr>
        <w:t>Комитет 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сайте администрации.</w:t>
      </w:r>
      <w:r w:rsidR="00D2629C">
        <w:rPr>
          <w:rFonts w:ascii="Times New Roman" w:hAnsi="Times New Roman" w:cs="Times New Roman"/>
          <w:sz w:val="28"/>
          <w:szCs w:val="28"/>
        </w:rPr>
        <w:t>»</w:t>
      </w:r>
    </w:p>
    <w:p w:rsidR="00D2629C" w:rsidRDefault="00D2629C" w:rsidP="00D262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1"/>
      <w:bookmarkEnd w:id="1"/>
      <w:r>
        <w:rPr>
          <w:rFonts w:ascii="Times New Roman" w:hAnsi="Times New Roman" w:cs="Times New Roman"/>
          <w:sz w:val="28"/>
          <w:szCs w:val="28"/>
        </w:rPr>
        <w:t xml:space="preserve">г) пункт 5 изложить в следующей редакции: </w:t>
      </w:r>
    </w:p>
    <w:p w:rsidR="004769F1" w:rsidRPr="004769F1" w:rsidRDefault="00D2629C" w:rsidP="004769F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r w:rsidR="004769F1" w:rsidRPr="004769F1">
        <w:rPr>
          <w:rFonts w:ascii="Times New Roman" w:hAnsi="Times New Roman" w:cs="Times New Roman"/>
          <w:sz w:val="28"/>
          <w:szCs w:val="28"/>
        </w:rPr>
        <w:t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размещается на официальном сайте Комитета, а также на Едином портале и Региональном портале.</w:t>
      </w:r>
      <w:r w:rsidR="004769F1">
        <w:rPr>
          <w:rFonts w:ascii="Times New Roman" w:hAnsi="Times New Roman" w:cs="Times New Roman"/>
          <w:sz w:val="28"/>
          <w:szCs w:val="28"/>
        </w:rPr>
        <w:t>»</w:t>
      </w:r>
    </w:p>
    <w:p w:rsidR="004769F1" w:rsidRDefault="00D2629C" w:rsidP="00194635">
      <w:pPr>
        <w:autoSpaceDE w:val="0"/>
        <w:autoSpaceDN w:val="0"/>
        <w:adjustRightInd w:val="0"/>
        <w:ind w:firstLine="709"/>
        <w:jc w:val="both"/>
      </w:pPr>
      <w:r>
        <w:t>д</w:t>
      </w:r>
      <w:r w:rsidR="00194635">
        <w:t>) пункт</w:t>
      </w:r>
      <w:r w:rsidR="004769F1">
        <w:t>ы 6, 7, 8 признать утратившими силу;</w:t>
      </w:r>
    </w:p>
    <w:p w:rsidR="00283E19" w:rsidRDefault="00D2629C" w:rsidP="00194635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r w:rsidR="00641B06">
        <w:t>в</w:t>
      </w:r>
      <w:r w:rsidR="00283E19">
        <w:t xml:space="preserve"> </w:t>
      </w:r>
      <w:r w:rsidR="00283E19">
        <w:rPr>
          <w:rFonts w:eastAsia="Calibri"/>
          <w:color w:val="000000"/>
        </w:rPr>
        <w:t xml:space="preserve">разделе 2 </w:t>
      </w:r>
      <w:r w:rsidR="00283E19">
        <w:t>«Стандарт предоставления муниципальной услуги»:</w:t>
      </w:r>
    </w:p>
    <w:p w:rsidR="00D2629C" w:rsidRDefault="00283E19" w:rsidP="00194635">
      <w:pPr>
        <w:autoSpaceDE w:val="0"/>
        <w:autoSpaceDN w:val="0"/>
        <w:adjustRightInd w:val="0"/>
        <w:ind w:firstLine="709"/>
        <w:jc w:val="both"/>
      </w:pPr>
      <w:r>
        <w:t xml:space="preserve">а) </w:t>
      </w:r>
      <w:r w:rsidR="00D2629C">
        <w:t>в наименовании раздела 2 цифру «2» заменить цифрой «</w:t>
      </w:r>
      <w:r w:rsidR="00D2629C">
        <w:rPr>
          <w:lang w:val="en-US"/>
        </w:rPr>
        <w:t>II</w:t>
      </w:r>
      <w:r w:rsidR="00D2629C">
        <w:t>»;</w:t>
      </w:r>
    </w:p>
    <w:p w:rsidR="000179EC" w:rsidRPr="00B51024" w:rsidRDefault="00283E19" w:rsidP="000179EC">
      <w:pPr>
        <w:ind w:firstLine="708"/>
        <w:jc w:val="both"/>
      </w:pPr>
      <w:r>
        <w:t>б</w:t>
      </w:r>
      <w:r w:rsidR="000179EC">
        <w:t>) пункт 10</w:t>
      </w:r>
      <w:r w:rsidR="000179EC" w:rsidRPr="00B51024">
        <w:t xml:space="preserve"> изложить в следующей редакции:</w:t>
      </w:r>
    </w:p>
    <w:p w:rsidR="000179EC" w:rsidRDefault="000179EC" w:rsidP="00BC60DE">
      <w:pPr>
        <w:pStyle w:val="ConsPlusNormal"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51024">
        <w:rPr>
          <w:rFonts w:ascii="Times New Roman" w:hAnsi="Times New Roman" w:cs="Times New Roman"/>
          <w:sz w:val="28"/>
          <w:szCs w:val="28"/>
        </w:rPr>
        <w:t>Перечень нормативных правовых актов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51024">
        <w:rPr>
          <w:rFonts w:ascii="Times New Roman" w:hAnsi="Times New Roman" w:cs="Times New Roman"/>
          <w:sz w:val="28"/>
          <w:szCs w:val="28"/>
        </w:rPr>
        <w:t xml:space="preserve"> и нормативных правовых актов Ставропольского края, а также муниципальных нормативных правовых актов, регулирующих предоставление услуги, размещен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B51024">
        <w:rPr>
          <w:rFonts w:ascii="Times New Roman" w:hAnsi="Times New Roman" w:cs="Times New Roman"/>
          <w:sz w:val="28"/>
          <w:szCs w:val="28"/>
        </w:rPr>
        <w:t xml:space="preserve"> </w:t>
      </w:r>
      <w:r w:rsidRPr="00CF4AC4"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Pr="00CF4AC4">
          <w:rPr>
            <w:rStyle w:val="aa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https://ставрополь.рф/gosserv/for/65/category/89/1009/</w:t>
        </w:r>
      </w:hyperlink>
      <w:r w:rsidRPr="00CF4AC4">
        <w:rPr>
          <w:rFonts w:ascii="Times New Roman" w:hAnsi="Times New Roman" w:cs="Times New Roman"/>
          <w:iCs/>
          <w:sz w:val="28"/>
          <w:szCs w:val="28"/>
        </w:rPr>
        <w:t>)</w:t>
      </w:r>
      <w:r w:rsidRPr="00CF4AC4">
        <w:rPr>
          <w:rFonts w:ascii="Times New Roman" w:hAnsi="Times New Roman" w:cs="Times New Roman"/>
          <w:sz w:val="28"/>
          <w:szCs w:val="28"/>
        </w:rPr>
        <w:t>,</w:t>
      </w:r>
      <w:r w:rsidRPr="00B51024">
        <w:rPr>
          <w:rFonts w:ascii="Times New Roman" w:hAnsi="Times New Roman" w:cs="Times New Roman"/>
          <w:sz w:val="28"/>
          <w:szCs w:val="28"/>
        </w:rPr>
        <w:t xml:space="preserve"> Едином портале, Региональном портале и в соответствующем разделе Регионального реестра.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B7670" w:rsidRDefault="00CC468F" w:rsidP="003A784F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color w:val="000000"/>
        </w:rPr>
      </w:pPr>
      <w:r>
        <w:t xml:space="preserve">          </w:t>
      </w:r>
      <w:r w:rsidR="00BC60DE">
        <w:t>в</w:t>
      </w:r>
      <w:r w:rsidR="00194635">
        <w:t xml:space="preserve">) </w:t>
      </w:r>
      <w:r w:rsidR="00BC60DE">
        <w:t>после подраздела «</w:t>
      </w:r>
      <w:r w:rsidR="00BC60DE" w:rsidRPr="00CF413C">
        <w:t>Исчерпывающий перечень оснований для приостановления, отказа в предоставлении муниципальной услуги, возврата заявления о предоставлении муниципальной услуги</w:t>
      </w:r>
      <w:r w:rsidR="00BC60DE">
        <w:t xml:space="preserve">» </w:t>
      </w:r>
      <w:r w:rsidR="007E6359">
        <w:rPr>
          <w:rFonts w:eastAsia="Calibri"/>
          <w:color w:val="000000"/>
        </w:rPr>
        <w:t xml:space="preserve">дополнить </w:t>
      </w:r>
      <w:r w:rsidR="00BC60DE">
        <w:rPr>
          <w:rFonts w:eastAsia="Calibri"/>
          <w:color w:val="000000"/>
        </w:rPr>
        <w:t xml:space="preserve">подразделом </w:t>
      </w:r>
      <w:r>
        <w:t>«</w:t>
      </w:r>
      <w:r w:rsidRPr="00CC468F">
        <w:t>Исчерпывающий перечень оснований для отказа в исправлении</w:t>
      </w:r>
      <w:r>
        <w:t xml:space="preserve"> </w:t>
      </w:r>
      <w:r w:rsidRPr="00CC468F">
        <w:t>допущенных опечаток и (или) ошибок в выданных в результате предоставления муниципальной услуги документах</w:t>
      </w:r>
      <w:r>
        <w:t xml:space="preserve">» </w:t>
      </w:r>
      <w:r w:rsidR="009B7670">
        <w:rPr>
          <w:rFonts w:eastAsia="Calibri"/>
          <w:color w:val="000000"/>
        </w:rPr>
        <w:t xml:space="preserve">следующего содержания: </w:t>
      </w:r>
    </w:p>
    <w:p w:rsidR="00CC468F" w:rsidRDefault="009B7670" w:rsidP="009B7670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outlineLvl w:val="1"/>
      </w:pPr>
      <w:r>
        <w:rPr>
          <w:rFonts w:eastAsia="Calibri"/>
          <w:color w:val="000000"/>
        </w:rPr>
        <w:t xml:space="preserve">          </w:t>
      </w:r>
      <w:r w:rsidR="00CC468F">
        <w:t>«</w:t>
      </w:r>
      <w:r w:rsidR="00CC468F" w:rsidRPr="00CC468F">
        <w:t>20. Основанием для отказа в исправлении допущенных опечаток и (или) ошибок в выданных в результате предоставления муниципальной услуги документах является о</w:t>
      </w:r>
      <w:r w:rsidR="00CC468F" w:rsidRPr="00CC468F">
        <w:rPr>
          <w:bCs/>
        </w:rPr>
        <w:t>тсутствие опечаток и (или) ошибок в выданных в результате предоставления муниципальной услуги документах.</w:t>
      </w:r>
      <w:r w:rsidR="00CC468F">
        <w:rPr>
          <w:bCs/>
        </w:rPr>
        <w:t>»;</w:t>
      </w:r>
    </w:p>
    <w:p w:rsidR="00194635" w:rsidRDefault="005E0AAD" w:rsidP="00B37B74">
      <w:pPr>
        <w:widowControl w:val="0"/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jc w:val="both"/>
        <w:outlineLvl w:val="1"/>
      </w:pPr>
      <w:r>
        <w:t xml:space="preserve">          </w:t>
      </w:r>
      <w:r w:rsidR="009B7670">
        <w:t>г</w:t>
      </w:r>
      <w:r w:rsidR="00194635">
        <w:t xml:space="preserve">) </w:t>
      </w:r>
      <w:r>
        <w:t>подраздел «</w:t>
      </w:r>
      <w:r w:rsidRPr="00CF413C">
        <w:t>Перечень услуг, необходимых и обязательных</w:t>
      </w:r>
      <w:r>
        <w:t xml:space="preserve"> </w:t>
      </w:r>
      <w:r w:rsidRPr="00CF413C">
        <w:t>для предоставления муниципальной услуги</w:t>
      </w:r>
      <w:r>
        <w:t xml:space="preserve">» </w:t>
      </w:r>
      <w:r w:rsidR="00306FBE">
        <w:t>дополнить</w:t>
      </w:r>
      <w:r w:rsidR="00194635">
        <w:t xml:space="preserve"> пункт</w:t>
      </w:r>
      <w:r w:rsidR="00306FBE">
        <w:t>ом 2</w:t>
      </w:r>
      <w:r w:rsidR="00194635">
        <w:t xml:space="preserve">3 в следующей редакции: </w:t>
      </w:r>
    </w:p>
    <w:p w:rsidR="00306FBE" w:rsidRDefault="00194635" w:rsidP="00306FBE">
      <w:pPr>
        <w:ind w:right="-426" w:firstLine="708"/>
        <w:jc w:val="both"/>
        <w:rPr>
          <w:bCs/>
        </w:rPr>
      </w:pPr>
      <w:r>
        <w:lastRenderedPageBreak/>
        <w:t>«</w:t>
      </w:r>
      <w:r w:rsidR="00B37B74">
        <w:t xml:space="preserve">23. </w:t>
      </w:r>
      <w:r w:rsidR="00306FBE" w:rsidRPr="00306FBE">
        <w:rPr>
          <w:bCs/>
        </w:rPr>
        <w:t>В случае внесения изменений в выданный по результатам предоставления муниципальной услуги документ, направленных на исправление опечаток и (или) ошибок, плата с заявителя не взимается.</w:t>
      </w:r>
      <w:r w:rsidR="00306FBE">
        <w:rPr>
          <w:bCs/>
        </w:rPr>
        <w:t>»;</w:t>
      </w:r>
    </w:p>
    <w:p w:rsidR="00194635" w:rsidRDefault="00194635" w:rsidP="001946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641B06">
        <w:rPr>
          <w:rFonts w:ascii="Times New Roman" w:hAnsi="Times New Roman" w:cs="Times New Roman"/>
          <w:sz w:val="28"/>
          <w:szCs w:val="28"/>
        </w:rPr>
        <w:t>в</w:t>
      </w:r>
      <w:r w:rsidR="005A09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раздел</w:t>
      </w:r>
      <w:r w:rsidR="005A09F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27BB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416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24162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  <w:r w:rsidRPr="00E2416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A09F7" w:rsidRDefault="005A09F7" w:rsidP="001946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в наименовании раздела 3 цифру «3» заменить цифрой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3C5F69" w:rsidRDefault="005A09F7" w:rsidP="001946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5479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547916" w:rsidRPr="00547916">
        <w:rPr>
          <w:rFonts w:ascii="Times New Roman" w:hAnsi="Times New Roman" w:cs="Times New Roman"/>
          <w:sz w:val="28"/>
          <w:szCs w:val="28"/>
        </w:rPr>
        <w:t>пункт</w:t>
      </w:r>
      <w:r w:rsidR="00547916">
        <w:rPr>
          <w:rFonts w:ascii="Times New Roman" w:hAnsi="Times New Roman" w:cs="Times New Roman"/>
          <w:sz w:val="28"/>
          <w:szCs w:val="28"/>
        </w:rPr>
        <w:t xml:space="preserve"> 33</w:t>
      </w:r>
      <w:r w:rsidR="00547916" w:rsidRPr="00547916">
        <w:rPr>
          <w:rFonts w:ascii="Times New Roman" w:hAnsi="Times New Roman" w:cs="Times New Roman"/>
          <w:sz w:val="28"/>
          <w:szCs w:val="28"/>
        </w:rPr>
        <w:t xml:space="preserve"> </w:t>
      </w:r>
      <w:r w:rsidR="003C5F69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547916" w:rsidRPr="00547916" w:rsidRDefault="003C5F69" w:rsidP="001946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C5F69">
        <w:rPr>
          <w:rFonts w:ascii="Times New Roman" w:eastAsia="Times New Roman" w:hAnsi="Times New Roman" w:cs="Times New Roman"/>
          <w:sz w:val="28"/>
          <w:szCs w:val="28"/>
        </w:rPr>
        <w:t>Блок-схема предоставления муниципальной услуги приводится</w:t>
      </w:r>
      <w:r w:rsidRPr="003C5F69">
        <w:rPr>
          <w:rFonts w:ascii="Times New Roman" w:eastAsia="Times New Roman" w:hAnsi="Times New Roman" w:cs="Times New Roman"/>
          <w:sz w:val="28"/>
          <w:szCs w:val="28"/>
        </w:rPr>
        <w:br/>
        <w:t>в приложении 2 к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47916" w:rsidRPr="00547916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547916">
        <w:rPr>
          <w:rFonts w:ascii="Times New Roman" w:hAnsi="Times New Roman" w:cs="Times New Roman"/>
          <w:sz w:val="28"/>
          <w:szCs w:val="28"/>
        </w:rPr>
        <w:t>;</w:t>
      </w:r>
    </w:p>
    <w:p w:rsidR="00194635" w:rsidRDefault="00803DB4" w:rsidP="0019463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06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194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дополнить </w:t>
      </w:r>
      <w:r w:rsidR="00306FBE">
        <w:rPr>
          <w:rFonts w:ascii="Times New Roman" w:hAnsi="Times New Roman" w:cs="Times New Roman"/>
          <w:color w:val="000000" w:themeColor="text1"/>
          <w:sz w:val="28"/>
          <w:szCs w:val="28"/>
        </w:rPr>
        <w:t>пунктом</w:t>
      </w:r>
      <w:r w:rsidR="00194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0FE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5131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06F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4635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содержания:</w:t>
      </w:r>
    </w:p>
    <w:p w:rsidR="00194635" w:rsidRDefault="00194635" w:rsidP="00194635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>
        <w:rPr>
          <w:color w:val="000000" w:themeColor="text1"/>
        </w:rPr>
        <w:t>«</w:t>
      </w:r>
      <w:r w:rsidR="00306FBE" w:rsidRPr="00306FBE">
        <w:rPr>
          <w:bCs/>
        </w:rPr>
        <w:t>В случае если в выданных в результате предоставления муниципальной услуги документах, указанных в пункте 8 Административного регламента (далее – выданный документ), допущены опечатки и (или) ошибки, заявитель вправе обратиться лично в Комитет, Центр или в электронной форме с использованием информационно-телекоммуникационной сети «Интернет» через Единый портал, Портал государственных и муниципальных услуг Ставропольского края с заявлением об исправлении допущенных опечаток и (или) ошибок в выданных документах,  (далее – заявление об исправлении ошибок). Заявление об исправлении ошибок подается на имя главы города Ставрополя в произвольной форме.</w:t>
      </w:r>
      <w:r>
        <w:rPr>
          <w:rFonts w:eastAsia="Calibri"/>
          <w:color w:val="000000"/>
        </w:rPr>
        <w:t>»;</w:t>
      </w:r>
    </w:p>
    <w:p w:rsidR="00194635" w:rsidRPr="00B273A4" w:rsidRDefault="003C5F69" w:rsidP="00194635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в</w:t>
      </w:r>
      <w:r w:rsidR="00194635">
        <w:rPr>
          <w:rFonts w:eastAsia="Calibri"/>
          <w:color w:val="000000"/>
        </w:rPr>
        <w:t>)</w:t>
      </w:r>
      <w:r w:rsidR="00194635">
        <w:rPr>
          <w:color w:val="000000" w:themeColor="text1"/>
        </w:rPr>
        <w:t xml:space="preserve"> дополнить </w:t>
      </w:r>
      <w:r w:rsidR="00306FBE">
        <w:rPr>
          <w:color w:val="000000" w:themeColor="text1"/>
        </w:rPr>
        <w:t xml:space="preserve">пунктом </w:t>
      </w:r>
      <w:r w:rsidR="00351313">
        <w:rPr>
          <w:color w:val="000000" w:themeColor="text1"/>
        </w:rPr>
        <w:t>66</w:t>
      </w:r>
      <w:r w:rsidR="00306FBE">
        <w:rPr>
          <w:color w:val="000000" w:themeColor="text1"/>
        </w:rPr>
        <w:t xml:space="preserve"> </w:t>
      </w:r>
      <w:r w:rsidR="00194635">
        <w:rPr>
          <w:color w:val="000000" w:themeColor="text1"/>
        </w:rPr>
        <w:t>следующего содержания:</w:t>
      </w:r>
    </w:p>
    <w:p w:rsidR="00306FBE" w:rsidRPr="00306FBE" w:rsidRDefault="00194635" w:rsidP="00306FBE">
      <w:pPr>
        <w:ind w:right="-426" w:firstLine="708"/>
        <w:jc w:val="both"/>
        <w:rPr>
          <w:bCs/>
        </w:rPr>
      </w:pPr>
      <w:r>
        <w:rPr>
          <w:color w:val="000000" w:themeColor="text1"/>
        </w:rPr>
        <w:t>«</w:t>
      </w:r>
      <w:r w:rsidR="00306FBE" w:rsidRPr="00306FBE">
        <w:rPr>
          <w:bCs/>
        </w:rPr>
        <w:t>К заявлению об исправлении ошибок прилагаются следующие документы:</w:t>
      </w:r>
    </w:p>
    <w:p w:rsidR="00306FBE" w:rsidRPr="00306FBE" w:rsidRDefault="00306FBE" w:rsidP="00306FBE">
      <w:pPr>
        <w:ind w:right="-426" w:firstLine="708"/>
        <w:jc w:val="both"/>
        <w:rPr>
          <w:bCs/>
        </w:rPr>
      </w:pPr>
      <w:r w:rsidRPr="00306FBE">
        <w:rPr>
          <w:bCs/>
        </w:rPr>
        <w:t>1) 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306FBE" w:rsidRPr="00306FBE" w:rsidRDefault="00306FBE" w:rsidP="00306FBE">
      <w:pPr>
        <w:ind w:right="-426" w:firstLine="708"/>
        <w:jc w:val="both"/>
        <w:rPr>
          <w:bCs/>
        </w:rPr>
      </w:pPr>
      <w:r w:rsidRPr="00306FBE">
        <w:rPr>
          <w:bCs/>
        </w:rPr>
        <w:t>2) 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</w:p>
    <w:p w:rsidR="00194635" w:rsidRDefault="00306FBE" w:rsidP="00306FBE">
      <w:pPr>
        <w:ind w:right="-426" w:firstLine="708"/>
        <w:jc w:val="both"/>
        <w:rPr>
          <w:color w:val="000000" w:themeColor="text1"/>
        </w:rPr>
      </w:pPr>
      <w:r w:rsidRPr="00306FBE">
        <w:rPr>
          <w:bCs/>
        </w:rPr>
        <w:t>3) документы, обосновывающие доводы заявителя о наличии опечаток и (или) ошибок в выданных документах, а так же содержащие правильные сведения.</w:t>
      </w:r>
      <w:r w:rsidR="00194635">
        <w:rPr>
          <w:color w:val="000000" w:themeColor="text1"/>
        </w:rPr>
        <w:t>»;</w:t>
      </w:r>
    </w:p>
    <w:p w:rsidR="00194635" w:rsidRPr="00B273A4" w:rsidRDefault="003C5F69" w:rsidP="00194635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г</w:t>
      </w:r>
      <w:r w:rsidR="00194635">
        <w:rPr>
          <w:rFonts w:eastAsia="Calibri"/>
          <w:color w:val="000000"/>
        </w:rPr>
        <w:t>)</w:t>
      </w:r>
      <w:r w:rsidR="00194635">
        <w:rPr>
          <w:color w:val="000000" w:themeColor="text1"/>
        </w:rPr>
        <w:t xml:space="preserve"> </w:t>
      </w:r>
      <w:r w:rsidR="00700DA1">
        <w:rPr>
          <w:color w:val="000000" w:themeColor="text1"/>
        </w:rPr>
        <w:t xml:space="preserve">дополнить пунктом </w:t>
      </w:r>
      <w:r w:rsidR="00351313">
        <w:rPr>
          <w:color w:val="000000" w:themeColor="text1"/>
        </w:rPr>
        <w:t>67</w:t>
      </w:r>
      <w:r w:rsidR="00700DA1">
        <w:rPr>
          <w:color w:val="000000" w:themeColor="text1"/>
        </w:rPr>
        <w:t xml:space="preserve"> следующего содержания</w:t>
      </w:r>
      <w:r w:rsidR="00194635">
        <w:rPr>
          <w:color w:val="000000" w:themeColor="text1"/>
        </w:rPr>
        <w:t>:</w:t>
      </w:r>
    </w:p>
    <w:p w:rsidR="00194635" w:rsidRDefault="00194635" w:rsidP="00700DA1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 w:rsidRPr="00372152">
        <w:rPr>
          <w:rFonts w:eastAsia="Calibri"/>
          <w:color w:val="000000"/>
        </w:rPr>
        <w:t>«</w:t>
      </w:r>
      <w:r w:rsidR="00700DA1" w:rsidRPr="00700DA1">
        <w:rPr>
          <w:bCs/>
        </w:rPr>
        <w:t>В случае выявления допущенных опечаток и (или) ошибок в выданных документах, должностное лицо Комитета, ответственное за предоставление муниципальной услуги, в течение 15 рабочих дней с даты регистрации заявления об исправлении ошибок, обеспечивает исправление допущенных опечаток и (или) ошибок в выданных документах и выдачу заявителю документа об исправлении допущенных опечаток и (или) ошибок в выданных документах</w:t>
      </w:r>
      <w:r w:rsidRPr="00372152">
        <w:rPr>
          <w:rFonts w:eastAsia="Calibri"/>
          <w:color w:val="000000"/>
        </w:rPr>
        <w:t>.»;</w:t>
      </w:r>
    </w:p>
    <w:p w:rsidR="00194635" w:rsidRPr="00B273A4" w:rsidRDefault="002E348B" w:rsidP="00194635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lastRenderedPageBreak/>
        <w:t>д</w:t>
      </w:r>
      <w:r w:rsidR="00194635">
        <w:rPr>
          <w:rFonts w:eastAsia="Calibri"/>
          <w:color w:val="000000"/>
        </w:rPr>
        <w:t>)</w:t>
      </w:r>
      <w:r w:rsidR="00194635">
        <w:rPr>
          <w:color w:val="000000" w:themeColor="text1"/>
        </w:rPr>
        <w:t xml:space="preserve"> </w:t>
      </w:r>
      <w:r w:rsidR="00700DA1">
        <w:rPr>
          <w:color w:val="000000" w:themeColor="text1"/>
        </w:rPr>
        <w:t xml:space="preserve">дополнить пунктом </w:t>
      </w:r>
      <w:r w:rsidR="00351313">
        <w:rPr>
          <w:color w:val="000000" w:themeColor="text1"/>
        </w:rPr>
        <w:t>68</w:t>
      </w:r>
      <w:r w:rsidR="00700DA1">
        <w:rPr>
          <w:color w:val="000000" w:themeColor="text1"/>
        </w:rPr>
        <w:t xml:space="preserve"> следующего содержания</w:t>
      </w:r>
      <w:r w:rsidR="00194635">
        <w:rPr>
          <w:color w:val="000000" w:themeColor="text1"/>
        </w:rPr>
        <w:t>:</w:t>
      </w:r>
    </w:p>
    <w:p w:rsidR="00700DA1" w:rsidRDefault="00194635" w:rsidP="00194635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  <w:color w:val="000000"/>
        </w:rPr>
        <w:t>«</w:t>
      </w:r>
      <w:r w:rsidR="00700DA1" w:rsidRPr="00700DA1">
        <w:rPr>
          <w:bCs/>
        </w:rPr>
        <w:t>В случае наличия основания для отказа в исправлении опечаток и (или) ошибок в выданных документах, указанного в пункте 23 Административного регламента, должностное лицо Комитета, ответственное за предоставление муниципальной услуги, в течение 15 рабочих дней с даты регистрации заявления об исправлении ошибок, письменно сообщает заявителю об отсутствии таких опечаток и (или) ошибок в выданных документах.</w:t>
      </w:r>
      <w:r w:rsidRPr="00700DA1">
        <w:rPr>
          <w:rFonts w:eastAsia="Calibri"/>
        </w:rPr>
        <w:t>»;</w:t>
      </w:r>
    </w:p>
    <w:p w:rsidR="00641B06" w:rsidRPr="00641B06" w:rsidRDefault="00641B06" w:rsidP="00641B06">
      <w:pPr>
        <w:tabs>
          <w:tab w:val="left" w:pos="567"/>
          <w:tab w:val="left" w:pos="709"/>
          <w:tab w:val="left" w:pos="851"/>
        </w:tabs>
        <w:autoSpaceDE w:val="0"/>
        <w:autoSpaceDN w:val="0"/>
        <w:jc w:val="both"/>
        <w:rPr>
          <w:rFonts w:eastAsia="Calibri"/>
        </w:rPr>
      </w:pPr>
      <w:r>
        <w:rPr>
          <w:rFonts w:eastAsia="Calibri"/>
        </w:rPr>
        <w:t xml:space="preserve">          4) в разделе 4 «</w:t>
      </w:r>
      <w:r w:rsidRPr="007455A1">
        <w:rPr>
          <w:bCs/>
        </w:rPr>
        <w:t>Формы контроля за исполнением</w:t>
      </w:r>
      <w:r>
        <w:rPr>
          <w:bCs/>
        </w:rPr>
        <w:t xml:space="preserve"> </w:t>
      </w:r>
      <w:r w:rsidRPr="007455A1">
        <w:rPr>
          <w:bCs/>
        </w:rPr>
        <w:t>Административного регламента</w:t>
      </w:r>
      <w:r>
        <w:rPr>
          <w:rFonts w:eastAsia="Calibri"/>
        </w:rPr>
        <w:t>»</w:t>
      </w:r>
      <w:r w:rsidR="00082F36">
        <w:rPr>
          <w:rFonts w:eastAsia="Calibri"/>
        </w:rPr>
        <w:t xml:space="preserve"> </w:t>
      </w:r>
      <w:r>
        <w:t>в наименовании раздела 4 цифру «4» заменить цифрой «</w:t>
      </w:r>
      <w:r>
        <w:rPr>
          <w:lang w:val="en-US"/>
        </w:rPr>
        <w:t>IV</w:t>
      </w:r>
      <w:r>
        <w:t>»</w:t>
      </w:r>
      <w:r w:rsidR="00787712">
        <w:t>;</w:t>
      </w:r>
    </w:p>
    <w:p w:rsidR="00230000" w:rsidRDefault="00082F36" w:rsidP="00230000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5) в разделе 5 «</w:t>
      </w:r>
      <w:r w:rsidRPr="00CF413C">
        <w:t>Досудебный (внесудебный) порядок обжалования решения и действий (бездействия) органа, предоставляющего муниципальную услугу, должностного лица, муниципального служащего, специалиста органа, предоставляющего муниципальную услугу, Центра или работников Центра</w:t>
      </w:r>
      <w:r>
        <w:t>»</w:t>
      </w:r>
      <w:r w:rsidR="00230000">
        <w:t xml:space="preserve"> в наименовании раздела 5 цифру «5» заменить цифрой «</w:t>
      </w:r>
      <w:r w:rsidR="00230000">
        <w:rPr>
          <w:lang w:val="en-US"/>
        </w:rPr>
        <w:t>V</w:t>
      </w:r>
      <w:r w:rsidR="00230000">
        <w:t>»;</w:t>
      </w:r>
    </w:p>
    <w:p w:rsidR="00180E74" w:rsidRDefault="00230000" w:rsidP="00230000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rPr>
          <w:rFonts w:eastAsia="Calibri"/>
          <w:color w:val="000000"/>
        </w:rPr>
        <w:t>6</w:t>
      </w:r>
      <w:r w:rsidR="00180E74">
        <w:rPr>
          <w:rFonts w:eastAsia="Calibri"/>
          <w:color w:val="000000"/>
        </w:rPr>
        <w:t xml:space="preserve">) приложение </w:t>
      </w:r>
      <w:r>
        <w:rPr>
          <w:rFonts w:eastAsia="Calibri"/>
          <w:color w:val="000000"/>
        </w:rPr>
        <w:t xml:space="preserve">1 и </w:t>
      </w:r>
      <w:r w:rsidR="00180E74">
        <w:rPr>
          <w:rFonts w:eastAsia="Calibri"/>
          <w:color w:val="000000"/>
        </w:rPr>
        <w:t xml:space="preserve">2 </w:t>
      </w:r>
      <w:r w:rsidR="00180E74" w:rsidRPr="00547916">
        <w:t>признать утратившим силу</w:t>
      </w:r>
      <w:r w:rsidR="00180E74">
        <w:t>;</w:t>
      </w:r>
    </w:p>
    <w:p w:rsidR="006E3F66" w:rsidRDefault="00316972" w:rsidP="00194635">
      <w:pPr>
        <w:autoSpaceDE w:val="0"/>
        <w:autoSpaceDN w:val="0"/>
        <w:adjustRightInd w:val="0"/>
        <w:ind w:firstLine="709"/>
        <w:jc w:val="both"/>
      </w:pPr>
      <w:r>
        <w:t>7</w:t>
      </w:r>
      <w:r w:rsidR="006E3F66">
        <w:t xml:space="preserve">) приложение 3 считать приложением </w:t>
      </w:r>
      <w:r w:rsidR="00313891">
        <w:t>1</w:t>
      </w:r>
      <w:r w:rsidR="006E3F66">
        <w:t>;</w:t>
      </w:r>
    </w:p>
    <w:p w:rsidR="006E3F66" w:rsidRDefault="00316972" w:rsidP="00194635">
      <w:pPr>
        <w:autoSpaceDE w:val="0"/>
        <w:autoSpaceDN w:val="0"/>
        <w:adjustRightInd w:val="0"/>
        <w:ind w:firstLine="709"/>
        <w:jc w:val="both"/>
      </w:pPr>
      <w:r>
        <w:t>8</w:t>
      </w:r>
      <w:r w:rsidR="006E3F66">
        <w:t xml:space="preserve">) приложение 4 считать приложением </w:t>
      </w:r>
      <w:r w:rsidR="00313891">
        <w:t>2</w:t>
      </w:r>
      <w:r w:rsidR="006E3F66">
        <w:t>;</w:t>
      </w:r>
    </w:p>
    <w:p w:rsidR="006E3F66" w:rsidRDefault="00316972" w:rsidP="00194635">
      <w:pPr>
        <w:autoSpaceDE w:val="0"/>
        <w:autoSpaceDN w:val="0"/>
        <w:adjustRightInd w:val="0"/>
        <w:ind w:firstLine="709"/>
        <w:jc w:val="both"/>
      </w:pPr>
      <w:r>
        <w:t>9</w:t>
      </w:r>
      <w:r w:rsidR="006E3F66">
        <w:t xml:space="preserve">) приложение 5 считать приложением </w:t>
      </w:r>
      <w:r w:rsidR="00313891">
        <w:t>3</w:t>
      </w:r>
      <w:r w:rsidR="006E3F66">
        <w:t>;</w:t>
      </w:r>
    </w:p>
    <w:p w:rsidR="006E3F66" w:rsidRDefault="00316972" w:rsidP="00194635">
      <w:pPr>
        <w:autoSpaceDE w:val="0"/>
        <w:autoSpaceDN w:val="0"/>
        <w:adjustRightInd w:val="0"/>
        <w:ind w:firstLine="709"/>
        <w:jc w:val="both"/>
      </w:pPr>
      <w:r>
        <w:t>10</w:t>
      </w:r>
      <w:r w:rsidR="006E3F66">
        <w:t xml:space="preserve">) приложение 6 считать приложением </w:t>
      </w:r>
      <w:r w:rsidR="00313891">
        <w:t>4</w:t>
      </w:r>
      <w:r w:rsidR="006E3F66">
        <w:t>;</w:t>
      </w:r>
    </w:p>
    <w:p w:rsidR="006E3F66" w:rsidRDefault="00316972" w:rsidP="0019463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>
        <w:t>11</w:t>
      </w:r>
      <w:r w:rsidR="006E3F66">
        <w:t xml:space="preserve">) приложение 7 считать </w:t>
      </w:r>
      <w:r w:rsidR="00313891">
        <w:t>приложением 5</w:t>
      </w:r>
      <w:r w:rsidR="006E3F66">
        <w:t>.</w:t>
      </w:r>
    </w:p>
    <w:p w:rsidR="00194635" w:rsidRDefault="00194635" w:rsidP="00194635">
      <w:pPr>
        <w:autoSpaceDE w:val="0"/>
        <w:autoSpaceDN w:val="0"/>
        <w:adjustRightInd w:val="0"/>
        <w:ind w:firstLine="709"/>
        <w:jc w:val="both"/>
      </w:pPr>
      <w:r w:rsidRPr="00BA6758">
        <w:t>2. Настоящ</w:t>
      </w:r>
      <w:r>
        <w:t>ий</w:t>
      </w:r>
      <w:r w:rsidRPr="00BA6758">
        <w:t xml:space="preserve"> </w:t>
      </w:r>
      <w:r>
        <w:t>приказ</w:t>
      </w:r>
      <w:r w:rsidRPr="00BA6758">
        <w:t xml:space="preserve"> вступает в силу на следующий день после дня его офици</w:t>
      </w:r>
      <w:r>
        <w:t xml:space="preserve">ального опубликования в газете </w:t>
      </w:r>
      <w:r w:rsidR="00313891">
        <w:t xml:space="preserve">«Ставрополь официальный. Приложение к газете </w:t>
      </w:r>
      <w:r>
        <w:t>«</w:t>
      </w:r>
      <w:r w:rsidRPr="00BA6758">
        <w:t>Вечерний Ставрополь</w:t>
      </w:r>
      <w:r>
        <w:t>»</w:t>
      </w:r>
      <w:r w:rsidR="00313891">
        <w:t>»</w:t>
      </w:r>
      <w:r w:rsidRPr="00BA6758">
        <w:t>.</w:t>
      </w:r>
    </w:p>
    <w:p w:rsidR="00313891" w:rsidRPr="00BA6758" w:rsidRDefault="00313891" w:rsidP="00194635">
      <w:pPr>
        <w:autoSpaceDE w:val="0"/>
        <w:autoSpaceDN w:val="0"/>
        <w:adjustRightInd w:val="0"/>
        <w:ind w:firstLine="709"/>
        <w:jc w:val="both"/>
      </w:pPr>
      <w:r>
        <w:t>3. Контроль за исполнением настоящего приказа оставляю за собой.</w:t>
      </w:r>
    </w:p>
    <w:p w:rsidR="00194635" w:rsidRDefault="00194635" w:rsidP="00194635">
      <w:pPr>
        <w:autoSpaceDE w:val="0"/>
        <w:autoSpaceDN w:val="0"/>
        <w:adjustRightInd w:val="0"/>
        <w:ind w:firstLine="540"/>
        <w:jc w:val="both"/>
      </w:pPr>
    </w:p>
    <w:p w:rsidR="009859A5" w:rsidRDefault="009859A5" w:rsidP="009859A5">
      <w:pPr>
        <w:jc w:val="both"/>
      </w:pPr>
      <w:bookmarkStart w:id="2" w:name="_GoBack"/>
      <w:bookmarkEnd w:id="2"/>
    </w:p>
    <w:tbl>
      <w:tblPr>
        <w:tblW w:w="13042" w:type="dxa"/>
        <w:tblInd w:w="108" w:type="dxa"/>
        <w:tblLook w:val="0000" w:firstRow="0" w:lastRow="0" w:firstColumn="0" w:lastColumn="0" w:noHBand="0" w:noVBand="0"/>
      </w:tblPr>
      <w:tblGrid>
        <w:gridCol w:w="9356"/>
        <w:gridCol w:w="1134"/>
        <w:gridCol w:w="2552"/>
      </w:tblGrid>
      <w:tr w:rsidR="00194635" w:rsidRPr="00356500" w:rsidTr="00194635">
        <w:trPr>
          <w:trHeight w:val="656"/>
        </w:trPr>
        <w:tc>
          <w:tcPr>
            <w:tcW w:w="9356" w:type="dxa"/>
            <w:shd w:val="clear" w:color="auto" w:fill="auto"/>
            <w:vAlign w:val="bottom"/>
          </w:tcPr>
          <w:p w:rsidR="00194635" w:rsidRDefault="00194635" w:rsidP="00C22B02">
            <w:pPr>
              <w:spacing w:line="240" w:lineRule="exact"/>
              <w:ind w:left="-108" w:right="-244"/>
            </w:pPr>
            <w:r>
              <w:t>Заместитель главы администрации</w:t>
            </w:r>
          </w:p>
          <w:p w:rsidR="00194635" w:rsidRDefault="00194635" w:rsidP="00C22B02">
            <w:pPr>
              <w:spacing w:line="240" w:lineRule="exact"/>
              <w:ind w:left="-108" w:right="-244"/>
            </w:pPr>
            <w:r>
              <w:t xml:space="preserve">города Ставрополя, руководитель </w:t>
            </w:r>
          </w:p>
          <w:p w:rsidR="00194635" w:rsidRDefault="00194635" w:rsidP="00C22B02">
            <w:pPr>
              <w:spacing w:line="240" w:lineRule="exact"/>
              <w:ind w:left="-108" w:right="-244"/>
            </w:pPr>
            <w:r>
              <w:t>комитета по управлению муниципальным</w:t>
            </w:r>
          </w:p>
          <w:p w:rsidR="00194635" w:rsidRDefault="00194635" w:rsidP="00C22B02">
            <w:pPr>
              <w:spacing w:line="240" w:lineRule="exact"/>
              <w:ind w:left="-108" w:right="-244"/>
            </w:pPr>
            <w:r>
              <w:t xml:space="preserve">имуществом города Ставрополя                                                    Д.С. Кравченко                                                                </w:t>
            </w:r>
          </w:p>
          <w:p w:rsidR="00194635" w:rsidRPr="002428A7" w:rsidRDefault="00194635" w:rsidP="00C22B02">
            <w:pPr>
              <w:spacing w:line="240" w:lineRule="exact"/>
              <w:ind w:left="-108" w:right="-244"/>
            </w:pPr>
            <w:r>
              <w:t xml:space="preserve">  </w:t>
            </w:r>
          </w:p>
        </w:tc>
        <w:tc>
          <w:tcPr>
            <w:tcW w:w="1134" w:type="dxa"/>
          </w:tcPr>
          <w:p w:rsidR="00194635" w:rsidRPr="00356500" w:rsidRDefault="00194635" w:rsidP="00C22B02">
            <w:pPr>
              <w:ind w:left="-108"/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194635" w:rsidRPr="00356500" w:rsidRDefault="00194635" w:rsidP="00C22B02">
            <w:pPr>
              <w:ind w:right="-108"/>
              <w:jc w:val="right"/>
            </w:pPr>
          </w:p>
        </w:tc>
      </w:tr>
    </w:tbl>
    <w:p w:rsidR="009859A5" w:rsidRDefault="009859A5" w:rsidP="00194635">
      <w:pPr>
        <w:tabs>
          <w:tab w:val="right" w:pos="9072"/>
        </w:tabs>
        <w:spacing w:line="240" w:lineRule="exact"/>
      </w:pPr>
    </w:p>
    <w:sectPr w:rsidR="009859A5" w:rsidSect="001D6B64">
      <w:headerReference w:type="default" r:id="rId13"/>
      <w:pgSz w:w="11906" w:h="16838"/>
      <w:pgMar w:top="992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231" w:rsidRDefault="005D6231" w:rsidP="009053D1">
      <w:r>
        <w:separator/>
      </w:r>
    </w:p>
  </w:endnote>
  <w:endnote w:type="continuationSeparator" w:id="0">
    <w:p w:rsidR="005D6231" w:rsidRDefault="005D6231" w:rsidP="0090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231" w:rsidRDefault="005D6231" w:rsidP="009053D1">
      <w:r>
        <w:separator/>
      </w:r>
    </w:p>
  </w:footnote>
  <w:footnote w:type="continuationSeparator" w:id="0">
    <w:p w:rsidR="005D6231" w:rsidRDefault="005D6231" w:rsidP="009053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1361272"/>
      <w:docPartObj>
        <w:docPartGallery w:val="Page Numbers (Top of Page)"/>
        <w:docPartUnique/>
      </w:docPartObj>
    </w:sdtPr>
    <w:sdtEndPr/>
    <w:sdtContent>
      <w:p w:rsidR="009053D1" w:rsidRDefault="00F778AF">
        <w:pPr>
          <w:pStyle w:val="a6"/>
          <w:jc w:val="center"/>
        </w:pPr>
        <w:r>
          <w:fldChar w:fldCharType="begin"/>
        </w:r>
        <w:r w:rsidR="009053D1">
          <w:instrText>PAGE   \* MERGEFORMAT</w:instrText>
        </w:r>
        <w:r>
          <w:fldChar w:fldCharType="separate"/>
        </w:r>
        <w:r w:rsidR="00E30B5E">
          <w:rPr>
            <w:noProof/>
          </w:rPr>
          <w:t>5</w:t>
        </w:r>
        <w:r>
          <w:fldChar w:fldCharType="end"/>
        </w:r>
      </w:p>
    </w:sdtContent>
  </w:sdt>
  <w:p w:rsidR="009053D1" w:rsidRDefault="009053D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4667"/>
    <w:rsid w:val="00004A0D"/>
    <w:rsid w:val="000179EC"/>
    <w:rsid w:val="00031044"/>
    <w:rsid w:val="00034E44"/>
    <w:rsid w:val="000706A7"/>
    <w:rsid w:val="00082F36"/>
    <w:rsid w:val="00086760"/>
    <w:rsid w:val="00096BCC"/>
    <w:rsid w:val="000C2EDC"/>
    <w:rsid w:val="000C6469"/>
    <w:rsid w:val="000E4A89"/>
    <w:rsid w:val="000F43DF"/>
    <w:rsid w:val="00120F2B"/>
    <w:rsid w:val="001503D0"/>
    <w:rsid w:val="001515CE"/>
    <w:rsid w:val="0015775F"/>
    <w:rsid w:val="0016391D"/>
    <w:rsid w:val="00174314"/>
    <w:rsid w:val="00180E74"/>
    <w:rsid w:val="00186BA6"/>
    <w:rsid w:val="00187A3A"/>
    <w:rsid w:val="00194635"/>
    <w:rsid w:val="001B4667"/>
    <w:rsid w:val="001B773C"/>
    <w:rsid w:val="001C2B80"/>
    <w:rsid w:val="001C63D8"/>
    <w:rsid w:val="001D6B64"/>
    <w:rsid w:val="001E3C44"/>
    <w:rsid w:val="001F0740"/>
    <w:rsid w:val="001F1A5B"/>
    <w:rsid w:val="001F5F8A"/>
    <w:rsid w:val="001F745D"/>
    <w:rsid w:val="00202AD6"/>
    <w:rsid w:val="00216208"/>
    <w:rsid w:val="00230000"/>
    <w:rsid w:val="00231A0A"/>
    <w:rsid w:val="00234480"/>
    <w:rsid w:val="00245829"/>
    <w:rsid w:val="00255ECF"/>
    <w:rsid w:val="00263F81"/>
    <w:rsid w:val="00270F77"/>
    <w:rsid w:val="0028371E"/>
    <w:rsid w:val="00283E19"/>
    <w:rsid w:val="002A297B"/>
    <w:rsid w:val="002B26FE"/>
    <w:rsid w:val="002E348B"/>
    <w:rsid w:val="00306FBE"/>
    <w:rsid w:val="00313891"/>
    <w:rsid w:val="00316972"/>
    <w:rsid w:val="00326C72"/>
    <w:rsid w:val="003271B6"/>
    <w:rsid w:val="00341159"/>
    <w:rsid w:val="00351313"/>
    <w:rsid w:val="003522FD"/>
    <w:rsid w:val="00374A85"/>
    <w:rsid w:val="003A784F"/>
    <w:rsid w:val="003C5F69"/>
    <w:rsid w:val="003C7BB8"/>
    <w:rsid w:val="00403F63"/>
    <w:rsid w:val="0041169E"/>
    <w:rsid w:val="0041532B"/>
    <w:rsid w:val="00415AE1"/>
    <w:rsid w:val="00421B1E"/>
    <w:rsid w:val="00436791"/>
    <w:rsid w:val="0044581A"/>
    <w:rsid w:val="004769F1"/>
    <w:rsid w:val="004874D7"/>
    <w:rsid w:val="00514E2E"/>
    <w:rsid w:val="005205D1"/>
    <w:rsid w:val="00542F47"/>
    <w:rsid w:val="00547916"/>
    <w:rsid w:val="005623DC"/>
    <w:rsid w:val="00570CB6"/>
    <w:rsid w:val="0058003D"/>
    <w:rsid w:val="005A09F7"/>
    <w:rsid w:val="005A3303"/>
    <w:rsid w:val="005C062A"/>
    <w:rsid w:val="005D5187"/>
    <w:rsid w:val="005D6231"/>
    <w:rsid w:val="005E0AAD"/>
    <w:rsid w:val="005F0639"/>
    <w:rsid w:val="005F2EA2"/>
    <w:rsid w:val="005F75F8"/>
    <w:rsid w:val="005F7966"/>
    <w:rsid w:val="0062211F"/>
    <w:rsid w:val="00627FA1"/>
    <w:rsid w:val="00633442"/>
    <w:rsid w:val="00637081"/>
    <w:rsid w:val="00641B06"/>
    <w:rsid w:val="0064761C"/>
    <w:rsid w:val="006663C9"/>
    <w:rsid w:val="00686A05"/>
    <w:rsid w:val="006A7D8F"/>
    <w:rsid w:val="006B4050"/>
    <w:rsid w:val="006C0878"/>
    <w:rsid w:val="006E3F66"/>
    <w:rsid w:val="00700DA1"/>
    <w:rsid w:val="007048E8"/>
    <w:rsid w:val="00704F30"/>
    <w:rsid w:val="00720A60"/>
    <w:rsid w:val="007312AE"/>
    <w:rsid w:val="00767F95"/>
    <w:rsid w:val="00771046"/>
    <w:rsid w:val="0078385C"/>
    <w:rsid w:val="00787712"/>
    <w:rsid w:val="007B4788"/>
    <w:rsid w:val="007C19FF"/>
    <w:rsid w:val="007C2F58"/>
    <w:rsid w:val="007D0FED"/>
    <w:rsid w:val="007D4AF0"/>
    <w:rsid w:val="007E6359"/>
    <w:rsid w:val="00803DB4"/>
    <w:rsid w:val="008116E2"/>
    <w:rsid w:val="0086399F"/>
    <w:rsid w:val="008649AF"/>
    <w:rsid w:val="00865BCD"/>
    <w:rsid w:val="008A2C91"/>
    <w:rsid w:val="008A3EF3"/>
    <w:rsid w:val="008A6B24"/>
    <w:rsid w:val="008B0792"/>
    <w:rsid w:val="008D30CF"/>
    <w:rsid w:val="008E19DC"/>
    <w:rsid w:val="008E4757"/>
    <w:rsid w:val="008E4C08"/>
    <w:rsid w:val="008F4D6C"/>
    <w:rsid w:val="009020E6"/>
    <w:rsid w:val="009049A7"/>
    <w:rsid w:val="009053D1"/>
    <w:rsid w:val="00905976"/>
    <w:rsid w:val="00931F6F"/>
    <w:rsid w:val="00935FB2"/>
    <w:rsid w:val="009450CB"/>
    <w:rsid w:val="009737F2"/>
    <w:rsid w:val="009859A5"/>
    <w:rsid w:val="009A6C3F"/>
    <w:rsid w:val="009B7670"/>
    <w:rsid w:val="00AA69F5"/>
    <w:rsid w:val="00AD23F8"/>
    <w:rsid w:val="00AE1492"/>
    <w:rsid w:val="00B104E0"/>
    <w:rsid w:val="00B37B74"/>
    <w:rsid w:val="00B51024"/>
    <w:rsid w:val="00B61CCE"/>
    <w:rsid w:val="00B77354"/>
    <w:rsid w:val="00B94AF5"/>
    <w:rsid w:val="00BC60DE"/>
    <w:rsid w:val="00BD020E"/>
    <w:rsid w:val="00C21CA5"/>
    <w:rsid w:val="00C354E3"/>
    <w:rsid w:val="00CA15EB"/>
    <w:rsid w:val="00CB0A0D"/>
    <w:rsid w:val="00CC1DD8"/>
    <w:rsid w:val="00CC468F"/>
    <w:rsid w:val="00CC7526"/>
    <w:rsid w:val="00CD500B"/>
    <w:rsid w:val="00CE3CAD"/>
    <w:rsid w:val="00CE4ED1"/>
    <w:rsid w:val="00CF4AC4"/>
    <w:rsid w:val="00D058AD"/>
    <w:rsid w:val="00D24DE0"/>
    <w:rsid w:val="00D2629C"/>
    <w:rsid w:val="00D34C67"/>
    <w:rsid w:val="00D84D84"/>
    <w:rsid w:val="00DC27D4"/>
    <w:rsid w:val="00DE2795"/>
    <w:rsid w:val="00DF0444"/>
    <w:rsid w:val="00DF379C"/>
    <w:rsid w:val="00E24C33"/>
    <w:rsid w:val="00E30B5E"/>
    <w:rsid w:val="00E61626"/>
    <w:rsid w:val="00E82631"/>
    <w:rsid w:val="00EA0BAF"/>
    <w:rsid w:val="00ED315F"/>
    <w:rsid w:val="00EF4C56"/>
    <w:rsid w:val="00F028C0"/>
    <w:rsid w:val="00F04424"/>
    <w:rsid w:val="00F5536F"/>
    <w:rsid w:val="00F778AF"/>
    <w:rsid w:val="00F84BA8"/>
    <w:rsid w:val="00FD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3859807-85DE-4F52-9D5C-83E16632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62A"/>
    <w:rPr>
      <w:rFonts w:eastAsia="Times New Roman" w:cs="Times New Roman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062A"/>
    <w:pPr>
      <w:suppressAutoHyphens/>
      <w:spacing w:before="100" w:after="100"/>
    </w:pPr>
    <w:rPr>
      <w:rFonts w:eastAsia="Calibri"/>
      <w:sz w:val="24"/>
      <w:szCs w:val="24"/>
      <w:lang w:eastAsia="ar-SA"/>
    </w:rPr>
  </w:style>
  <w:style w:type="paragraph" w:styleId="a4">
    <w:name w:val="Title"/>
    <w:basedOn w:val="a"/>
    <w:link w:val="a5"/>
    <w:qFormat/>
    <w:rsid w:val="005C062A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5">
    <w:name w:val="Название Знак"/>
    <w:basedOn w:val="a0"/>
    <w:link w:val="a4"/>
    <w:rsid w:val="005C062A"/>
    <w:rPr>
      <w:rFonts w:eastAsia="Arial Unicode MS" w:cs="Times New Roman"/>
      <w:spacing w:val="-20"/>
      <w:sz w:val="3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053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53D1"/>
    <w:rPr>
      <w:rFonts w:eastAsia="Times New Roman" w:cs="Times New Roman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9053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53D1"/>
    <w:rPr>
      <w:rFonts w:eastAsia="Times New Roman" w:cs="Times New Roman"/>
      <w:szCs w:val="28"/>
      <w:lang w:eastAsia="ru-RU"/>
    </w:rPr>
  </w:style>
  <w:style w:type="character" w:styleId="aa">
    <w:name w:val="Hyperlink"/>
    <w:basedOn w:val="a0"/>
    <w:uiPriority w:val="99"/>
    <w:unhideWhenUsed/>
    <w:rsid w:val="0086399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A6B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6B2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931F6F"/>
    <w:pPr>
      <w:ind w:left="720"/>
      <w:contextualSpacing/>
    </w:pPr>
  </w:style>
  <w:style w:type="paragraph" w:customStyle="1" w:styleId="ConsPlusNormal">
    <w:name w:val="ConsPlusNormal"/>
    <w:link w:val="ConsPlusNormal0"/>
    <w:rsid w:val="00D24DE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737F2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D89A90D095BE0A1B2E49682BA8E57B0B7CF490A824002C1AAAB489251EFDE39463C286D0718BCBCC5173897F18E2F9659E275D4E75B9F8D56B052FMCmFH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3BD97D801939F9E14CFF00F780C164B1DD2A3D9B30E884FBAA2A0F8ABC0F6712D2920FC68D0A95B73E159EDF2B8D6B75U9N" TargetMode="External"/><Relationship Id="rId12" Type="http://schemas.openxmlformats.org/officeDocument/2006/relationships/hyperlink" Target="https://&#1089;&#1090;&#1072;&#1074;&#1088;&#1086;&#1087;&#1086;&#1083;&#1100;.&#1088;&#1092;/gosserv/for/65/category/89/100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&#1089;&#1090;&#1072;&#1074;&#1088;&#1086;&#1087;&#1086;&#1083;&#1100;.&#1088;&#1092;/gosserv/for/65/category/89/1009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AD89A90D095BE0A1B2E49682BA8E57B0B7CF490A824002C1AAAB489251EFDE39463C286D0718BCBCC51738E7F18E2F9659E275D4E75B9F8D56B052FMCmF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B3BD97D801939F9E14CFF00F780C164B1DD2A3D9B30E884FBAA2A0F8ABC0F6712D2920FC68D0A95B73E159EDF2B8D6B75U9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1726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Маликова</dc:creator>
  <cp:lastModifiedBy>Сердюкова Ольга Николаевна</cp:lastModifiedBy>
  <cp:revision>46</cp:revision>
  <cp:lastPrinted>2020-11-03T12:16:00Z</cp:lastPrinted>
  <dcterms:created xsi:type="dcterms:W3CDTF">2020-10-13T14:45:00Z</dcterms:created>
  <dcterms:modified xsi:type="dcterms:W3CDTF">2020-11-03T14:37:00Z</dcterms:modified>
</cp:coreProperties>
</file>