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4" w:rsidRPr="000D12D2" w:rsidRDefault="00467662" w:rsidP="00467662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C4B"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561434" w:rsidRPr="00467662" w:rsidRDefault="00561434" w:rsidP="00C817C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662" w:rsidRDefault="00691C4B" w:rsidP="00467662">
      <w:pPr>
        <w:spacing w:after="0" w:line="240" w:lineRule="exact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67662">
        <w:rPr>
          <w:rFonts w:ascii="Times New Roman" w:hAnsi="Times New Roman"/>
          <w:sz w:val="28"/>
          <w:szCs w:val="28"/>
        </w:rPr>
        <w:t>п</w:t>
      </w:r>
      <w:r w:rsidR="00467662" w:rsidRPr="0046766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у</w:t>
      </w:r>
      <w:r w:rsidR="00467662" w:rsidRPr="00467662">
        <w:rPr>
          <w:rFonts w:ascii="Times New Roman" w:hAnsi="Times New Roman"/>
          <w:sz w:val="28"/>
          <w:szCs w:val="28"/>
        </w:rPr>
        <w:t xml:space="preserve"> комитета </w:t>
      </w:r>
    </w:p>
    <w:p w:rsidR="00467662" w:rsidRDefault="00467662" w:rsidP="00467662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7662">
        <w:rPr>
          <w:rFonts w:ascii="Times New Roman" w:hAnsi="Times New Roman"/>
          <w:sz w:val="28"/>
          <w:szCs w:val="28"/>
        </w:rPr>
        <w:t xml:space="preserve">городского хозяйства </w:t>
      </w:r>
    </w:p>
    <w:p w:rsidR="00467662" w:rsidRDefault="00467662" w:rsidP="00467662">
      <w:pPr>
        <w:spacing w:after="0"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467662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561434" w:rsidRPr="00467662" w:rsidRDefault="00467662" w:rsidP="0046766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467662">
        <w:rPr>
          <w:rFonts w:ascii="Times New Roman" w:hAnsi="Times New Roman"/>
          <w:sz w:val="28"/>
          <w:szCs w:val="28"/>
        </w:rPr>
        <w:t>от __________</w:t>
      </w:r>
      <w:r>
        <w:rPr>
          <w:rFonts w:ascii="Times New Roman" w:hAnsi="Times New Roman"/>
          <w:sz w:val="28"/>
          <w:szCs w:val="28"/>
        </w:rPr>
        <w:t>____</w:t>
      </w:r>
      <w:r w:rsidRPr="00467662">
        <w:rPr>
          <w:rFonts w:ascii="Times New Roman" w:hAnsi="Times New Roman"/>
          <w:sz w:val="28"/>
          <w:szCs w:val="28"/>
        </w:rPr>
        <w:t>_№ ____</w:t>
      </w:r>
    </w:p>
    <w:p w:rsidR="00561434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064" w:rsidRPr="00802A67" w:rsidRDefault="00EC406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D449C2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>
        <w:rPr>
          <w:rFonts w:ascii="Times New Roman" w:hAnsi="Times New Roman"/>
          <w:b/>
          <w:sz w:val="28"/>
          <w:szCs w:val="28"/>
        </w:rPr>
        <w:t>жилищному</w:t>
      </w:r>
      <w:r w:rsidR="00D449C2" w:rsidRPr="00D449C2">
        <w:rPr>
          <w:rFonts w:ascii="Times New Roman" w:hAnsi="Times New Roman"/>
          <w:b/>
          <w:sz w:val="28"/>
          <w:szCs w:val="28"/>
        </w:rPr>
        <w:t xml:space="preserve"> контролю на территории муниципального образования города Ставрополя Ставропольского края на 2022 год</w:t>
      </w: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b/>
          <w:bCs/>
          <w:sz w:val="28"/>
          <w:szCs w:val="28"/>
        </w:rPr>
        <w:t>жилищного</w:t>
      </w:r>
      <w:r w:rsidR="00D449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органа, характеристика проблем,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которых направлена П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802A67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721E1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0F06CA">
        <w:rPr>
          <w:rFonts w:ascii="Times New Roman" w:hAnsi="Times New Roman"/>
          <w:sz w:val="28"/>
          <w:szCs w:val="28"/>
        </w:rPr>
        <w:t>жилищному</w:t>
      </w:r>
      <w:r w:rsidR="00721E15" w:rsidRPr="00721E15">
        <w:rPr>
          <w:rFonts w:ascii="Times New Roman" w:hAnsi="Times New Roman"/>
          <w:sz w:val="28"/>
          <w:szCs w:val="28"/>
        </w:rPr>
        <w:t xml:space="preserve"> контролю на территории муниципального образования города Ставрополя Ставропольского края на 2022 год</w:t>
      </w:r>
      <w:r w:rsidR="00721E15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</w:t>
      </w:r>
      <w:r w:rsidR="00691C4B">
        <w:rPr>
          <w:rFonts w:ascii="Times New Roman" w:hAnsi="Times New Roman" w:cs="Times New Roman"/>
          <w:sz w:val="28"/>
          <w:szCs w:val="28"/>
        </w:rPr>
        <w:t>0</w:t>
      </w:r>
      <w:r w:rsidR="0095771B">
        <w:rPr>
          <w:rFonts w:ascii="Times New Roman" w:hAnsi="Times New Roman" w:cs="Times New Roman"/>
          <w:sz w:val="28"/>
          <w:szCs w:val="28"/>
        </w:rPr>
        <w:t xml:space="preserve">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>-ФЗ</w:t>
      </w:r>
      <w:r w:rsidR="00721E15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</w:t>
      </w:r>
      <w:proofErr w:type="gramEnd"/>
      <w:r w:rsidR="0095771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F06CA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 xml:space="preserve">В </w:t>
      </w:r>
      <w:r w:rsidR="00EC0A94" w:rsidRPr="00EC0A94">
        <w:rPr>
          <w:rFonts w:ascii="Times New Roman" w:hAnsi="Times New Roman" w:cs="Times New Roman"/>
          <w:sz w:val="28"/>
          <w:szCs w:val="28"/>
        </w:rPr>
        <w:t>2021</w:t>
      </w:r>
      <w:r w:rsidRPr="00EC0A94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 контрольным органом</w:t>
      </w:r>
      <w:r w:rsidRPr="00EC0A94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04F33" w:rsidRPr="00EC0A94" w:rsidRDefault="00EC0A94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EC0A94">
        <w:rPr>
          <w:rFonts w:ascii="Times New Roman" w:hAnsi="Times New Roman" w:cs="Times New Roman"/>
          <w:sz w:val="28"/>
          <w:szCs w:val="28"/>
        </w:rPr>
        <w:t>Ставрополя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 в </w:t>
      </w:r>
      <w:r w:rsidRPr="00EC0A9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4F33" w:rsidRPr="00EC0A94">
        <w:rPr>
          <w:rFonts w:ascii="Times New Roman" w:hAnsi="Times New Roman" w:cs="Times New Roman"/>
          <w:sz w:val="28"/>
          <w:szCs w:val="28"/>
        </w:rPr>
        <w:t xml:space="preserve">сети «Интернет» размещен перечень нормативных правовых актов, </w:t>
      </w:r>
      <w:r w:rsidR="00E04F33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94">
        <w:rPr>
          <w:rFonts w:ascii="Times New Roman" w:hAnsi="Times New Roman" w:cs="Times New Roman"/>
          <w:sz w:val="28"/>
          <w:szCs w:val="28"/>
        </w:rPr>
        <w:t>внесение информации о проводимых проверках и их результатах в ФГИС «Единый реестр проверок»;</w:t>
      </w:r>
    </w:p>
    <w:p w:rsidR="00E04F33" w:rsidRPr="00EC0A94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EC0A94" w:rsidRPr="00EC0A94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в информационно-телекоммуникационной сети «Интернет» 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результатов контрольных мероприятий за прошедший календарный год с указанием наиболее часто встречающихся случаев нарушений обязательных требований, требований, установленных муниципальными правовыми 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актами, с рекомендациями в отношении мер, которые должны приниматься </w:t>
      </w:r>
      <w:r w:rsidR="00EC0A94"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контролируемыми лицами</w:t>
      </w:r>
      <w:r w:rsidRPr="00EC0A9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недопущения таких нарушений в будущем.</w:t>
      </w:r>
    </w:p>
    <w:p w:rsidR="00271C1D" w:rsidRPr="00713049" w:rsidRDefault="00713049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муниципальному 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жилищному 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контролю, в ходе 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выявлены нарушения 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в части складирования строительных 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отходов на территории многоквартирного жилого дома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Юридическому лицу выдано предписание об устранении выявленного нарушения сроком до 15.0</w:t>
      </w:r>
      <w:r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71C1D" w:rsidRPr="00713049">
        <w:rPr>
          <w:rFonts w:ascii="Times New Roman" w:hAnsi="Times New Roman" w:cs="Times New Roman"/>
          <w:color w:val="000000" w:themeColor="text1"/>
          <w:sz w:val="28"/>
          <w:szCs w:val="28"/>
        </w:rPr>
        <w:t>.2021. По истечении срока предписания проведена внеплановая проверка, по результатам которой установлено, что недостатки устранены.</w:t>
      </w:r>
    </w:p>
    <w:p w:rsidR="00C902B6" w:rsidRPr="00C902B6" w:rsidRDefault="00C902B6" w:rsidP="00C9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2B6">
        <w:rPr>
          <w:rFonts w:ascii="Times New Roman" w:hAnsi="Times New Roman" w:cs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</w:t>
      </w:r>
      <w:bookmarkStart w:id="2" w:name="_GoBack"/>
      <w:bookmarkEnd w:id="2"/>
      <w:r w:rsidRPr="00C902B6">
        <w:rPr>
          <w:rFonts w:ascii="Times New Roman" w:hAnsi="Times New Roman" w:cs="Times New Roman"/>
          <w:sz w:val="28"/>
          <w:szCs w:val="28"/>
        </w:rPr>
        <w:t xml:space="preserve">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 w:rsidR="00276A81">
        <w:rPr>
          <w:rFonts w:ascii="Times New Roman" w:hAnsi="Times New Roman" w:cs="Times New Roman"/>
          <w:sz w:val="28"/>
          <w:szCs w:val="28"/>
        </w:rPr>
        <w:t>жилищному</w:t>
      </w:r>
      <w:r w:rsidRPr="00C902B6">
        <w:rPr>
          <w:rFonts w:ascii="Times New Roman" w:hAnsi="Times New Roman" w:cs="Times New Roman"/>
          <w:sz w:val="28"/>
          <w:szCs w:val="28"/>
        </w:rPr>
        <w:t xml:space="preserve"> контролю в 2021 году не выявлено.</w:t>
      </w:r>
      <w:proofErr w:type="gramEnd"/>
    </w:p>
    <w:p w:rsidR="00C902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E13BE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845300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5300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4A3B63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720002" w:rsidRPr="00720002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E28DE" w:rsidRPr="00720002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1E292F">
              <w:rPr>
                <w:rFonts w:ascii="Times New Roman" w:hAnsi="Times New Roman" w:cs="Times New Roman"/>
                <w:iCs/>
              </w:rPr>
              <w:t>Отдел муниципального жилищного контроля</w:t>
            </w:r>
          </w:p>
        </w:tc>
      </w:tr>
      <w:tr w:rsidR="005E28DE" w:rsidRPr="00720002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  <w:iCs/>
              </w:rPr>
              <w:t xml:space="preserve">Размещение </w:t>
            </w:r>
            <w:r w:rsidRPr="001E292F"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</w:t>
            </w:r>
            <w:r w:rsidR="00276A81">
              <w:rPr>
                <w:rFonts w:ascii="Times New Roman" w:hAnsi="Times New Roman" w:cs="Times New Roman"/>
              </w:rPr>
              <w:t>жилищного</w:t>
            </w:r>
            <w:r w:rsidRPr="001E292F">
              <w:rPr>
                <w:rFonts w:ascii="Times New Roman" w:hAnsi="Times New Roman" w:cs="Times New Roman"/>
              </w:rPr>
              <w:t xml:space="preserve"> контроля на официальном сайте администрации города Ставрополя в сети «Интернет» и средствах массовой информации: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3) </w:t>
            </w:r>
            <w:hyperlink r:id="rId7" w:history="1">
              <w:r w:rsidRPr="001D7F71">
                <w:rPr>
                  <w:rFonts w:ascii="Times New Roman" w:hAnsi="Times New Roman" w:cs="Times New Roman"/>
                </w:rPr>
                <w:t>перечень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1E292F">
              <w:rPr>
                <w:rFonts w:ascii="Times New Roman" w:hAnsi="Times New Roman" w:cs="Times New Roman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1D7F71">
                <w:rPr>
                  <w:rFonts w:ascii="Times New Roman" w:hAnsi="Times New Roman" w:cs="Times New Roman"/>
                </w:rPr>
                <w:t>законом</w:t>
              </w:r>
            </w:hyperlink>
            <w:r w:rsidRPr="001E292F">
              <w:rPr>
                <w:rFonts w:ascii="Times New Roman" w:hAnsi="Times New Roman" w:cs="Times New Roman"/>
              </w:rPr>
              <w:t xml:space="preserve"> </w:t>
            </w:r>
            <w:r w:rsidR="002A44DD">
              <w:rPr>
                <w:rFonts w:ascii="Times New Roman" w:hAnsi="Times New Roman" w:cs="Times New Roman"/>
              </w:rPr>
              <w:t>«</w:t>
            </w:r>
            <w:r w:rsidRPr="001E292F">
              <w:rPr>
                <w:rFonts w:ascii="Times New Roman" w:hAnsi="Times New Roman" w:cs="Times New Roman"/>
              </w:rPr>
              <w:t>Об обязательных тре</w:t>
            </w:r>
            <w:r w:rsidR="002A44DD">
              <w:rPr>
                <w:rFonts w:ascii="Times New Roman" w:hAnsi="Times New Roman" w:cs="Times New Roman"/>
              </w:rPr>
              <w:t>бованиях в Российской Федерации»</w:t>
            </w:r>
            <w:r w:rsidRPr="001E292F">
              <w:rPr>
                <w:rFonts w:ascii="Times New Roman" w:hAnsi="Times New Roman" w:cs="Times New Roman"/>
              </w:rPr>
              <w:t>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E292F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E292F">
              <w:rPr>
                <w:rFonts w:ascii="Times New Roman" w:hAnsi="Times New Roman" w:cs="Times New Roman"/>
              </w:rPr>
              <w:t>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E292F">
              <w:rPr>
                <w:rFonts w:ascii="Times New Roman" w:hAnsi="Times New Roman" w:cs="Times New Roman"/>
              </w:rPr>
              <w:t>) план проведения плановых контрольных мероприятий контрольным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292F">
              <w:rPr>
                <w:rFonts w:ascii="Times New Roman" w:hAnsi="Times New Roman" w:cs="Times New Roman"/>
              </w:rPr>
              <w:t>органом;</w:t>
            </w:r>
          </w:p>
          <w:p w:rsidR="005E28DE" w:rsidRPr="001E292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r w:rsidRPr="001E292F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  <w:proofErr w:type="gramEnd"/>
          </w:p>
          <w:p w:rsidR="005E28DE" w:rsidRPr="004A3B63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E292F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собл</w:t>
            </w:r>
            <w:r>
              <w:rPr>
                <w:rFonts w:ascii="Times New Roman" w:hAnsi="Times New Roman" w:cs="Times New Roman"/>
              </w:rP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720002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E65317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A3B63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</w:t>
            </w:r>
            <w:r w:rsidRPr="004A3B63">
              <w:rPr>
                <w:rFonts w:ascii="Times New Roman" w:hAnsi="Times New Roman" w:cs="Times New Roman"/>
              </w:rPr>
              <w:lastRenderedPageBreak/>
              <w:t xml:space="preserve">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</w:pPr>
            <w:r w:rsidRPr="004A3B63">
              <w:rPr>
                <w:rFonts w:ascii="Times New Roman" w:hAnsi="Times New Roman" w:cs="Times New Roman"/>
                <w:iCs/>
              </w:rPr>
              <w:lastRenderedPageBreak/>
              <w:t>Отдел муниципального жилищного контроля</w:t>
            </w:r>
          </w:p>
        </w:tc>
      </w:tr>
      <w:tr w:rsidR="004A3B63" w:rsidRPr="00720002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4A3B63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5E28DE" w:rsidRPr="00720002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E65317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28DE">
              <w:rPr>
                <w:rFonts w:ascii="Times New Roman" w:hAnsi="Times New Roman" w:cs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A4630A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</w:t>
            </w:r>
            <w:r w:rsidR="00A4630A">
              <w:rPr>
                <w:rFonts w:ascii="Times New Roman" w:hAnsi="Times New Roman" w:cs="Times New Roman"/>
                <w:iCs/>
              </w:rPr>
              <w:t xml:space="preserve">обращения от контролируемого лица </w:t>
            </w:r>
            <w:r w:rsidR="00A4630A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5E28DE" w:rsidRDefault="005E28DE" w:rsidP="002A44DD">
            <w:pPr>
              <w:spacing w:after="0" w:line="240" w:lineRule="auto"/>
              <w:jc w:val="center"/>
            </w:pPr>
            <w:r w:rsidRPr="005E28DE">
              <w:rPr>
                <w:rFonts w:ascii="Times New Roman" w:hAnsi="Times New Roman" w:cs="Times New Roman"/>
                <w:iCs/>
              </w:rPr>
              <w:t>Отдел муниципального жилищного контроля</w:t>
            </w:r>
          </w:p>
        </w:tc>
      </w:tr>
      <w:tr w:rsidR="005E28DE" w:rsidRPr="00720002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Осуществляется должностным лицом уполномоченного органа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 телефону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</w:rPr>
              <w:t>;</w:t>
            </w:r>
            <w:r w:rsidRPr="005E28DE">
              <w:rPr>
                <w:rFonts w:ascii="Times New Roman" w:hAnsi="Times New Roman" w:cs="Times New Roman"/>
              </w:rPr>
              <w:t xml:space="preserve"> </w:t>
            </w:r>
          </w:p>
          <w:p w:rsid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5E28DE">
              <w:rPr>
                <w:rFonts w:ascii="Times New Roman" w:hAnsi="Times New Roman" w:cs="Times New Roman"/>
              </w:rPr>
              <w:t>на личном приеме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28DE" w:rsidRPr="005E28DE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по средством письменного ответа</w:t>
            </w:r>
            <w:r w:rsidR="00A46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F55CC3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276A8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21E15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276A8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 годам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 информирование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и выдача предостережения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p w:rsidR="00243268" w:rsidRPr="00276A81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E24FC1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Default="00243268" w:rsidP="00721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981" w:rsidRPr="0095771B" w:rsidRDefault="00721E15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Программа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утверждается впервые данный раздел </w:t>
      </w:r>
      <w:r w:rsidR="00243268">
        <w:rPr>
          <w:rFonts w:ascii="Times New Roman" w:hAnsi="Times New Roman" w:cs="Times New Roman"/>
          <w:sz w:val="28"/>
          <w:szCs w:val="28"/>
        </w:rPr>
        <w:t>не может</w:t>
      </w:r>
      <w:proofErr w:type="gramEnd"/>
      <w:r w:rsidR="00243268">
        <w:rPr>
          <w:rFonts w:ascii="Times New Roman" w:hAnsi="Times New Roman" w:cs="Times New Roman"/>
          <w:sz w:val="28"/>
          <w:szCs w:val="28"/>
        </w:rPr>
        <w:t xml:space="preserve"> быть </w:t>
      </w:r>
      <w:r>
        <w:rPr>
          <w:rFonts w:ascii="Times New Roman" w:hAnsi="Times New Roman" w:cs="Times New Roman"/>
          <w:sz w:val="28"/>
          <w:szCs w:val="28"/>
        </w:rPr>
        <w:t>заполнен</w:t>
      </w:r>
      <w:r w:rsidR="00243268">
        <w:rPr>
          <w:rFonts w:ascii="Times New Roman" w:hAnsi="Times New Roman" w:cs="Times New Roman"/>
          <w:sz w:val="28"/>
          <w:szCs w:val="28"/>
        </w:rPr>
        <w:t xml:space="preserve"> полностью.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A67"/>
    <w:rsid w:val="0000654A"/>
    <w:rsid w:val="00045BAB"/>
    <w:rsid w:val="00050C22"/>
    <w:rsid w:val="000A1210"/>
    <w:rsid w:val="000C6765"/>
    <w:rsid w:val="000D3750"/>
    <w:rsid w:val="000F06CA"/>
    <w:rsid w:val="00106C57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76A81"/>
    <w:rsid w:val="002A44DD"/>
    <w:rsid w:val="002A4A91"/>
    <w:rsid w:val="002F2F5E"/>
    <w:rsid w:val="003300AA"/>
    <w:rsid w:val="003719CF"/>
    <w:rsid w:val="00396668"/>
    <w:rsid w:val="003E13BE"/>
    <w:rsid w:val="004050B5"/>
    <w:rsid w:val="00443C3C"/>
    <w:rsid w:val="00447B46"/>
    <w:rsid w:val="00467662"/>
    <w:rsid w:val="004A3B63"/>
    <w:rsid w:val="00561434"/>
    <w:rsid w:val="005B726E"/>
    <w:rsid w:val="005E28DE"/>
    <w:rsid w:val="005E6E36"/>
    <w:rsid w:val="00691C4B"/>
    <w:rsid w:val="006A1744"/>
    <w:rsid w:val="006E60B5"/>
    <w:rsid w:val="006F3981"/>
    <w:rsid w:val="00713049"/>
    <w:rsid w:val="00720002"/>
    <w:rsid w:val="00720616"/>
    <w:rsid w:val="00721E15"/>
    <w:rsid w:val="007818CA"/>
    <w:rsid w:val="007B6444"/>
    <w:rsid w:val="00802A67"/>
    <w:rsid w:val="008154C2"/>
    <w:rsid w:val="00840066"/>
    <w:rsid w:val="00845300"/>
    <w:rsid w:val="008503CC"/>
    <w:rsid w:val="00883322"/>
    <w:rsid w:val="009265B1"/>
    <w:rsid w:val="00956820"/>
    <w:rsid w:val="0095771B"/>
    <w:rsid w:val="009B709B"/>
    <w:rsid w:val="009D454E"/>
    <w:rsid w:val="009D631A"/>
    <w:rsid w:val="009E0193"/>
    <w:rsid w:val="00A4630A"/>
    <w:rsid w:val="00A56B9D"/>
    <w:rsid w:val="00A620AD"/>
    <w:rsid w:val="00AE7F20"/>
    <w:rsid w:val="00B478ED"/>
    <w:rsid w:val="00B706C7"/>
    <w:rsid w:val="00C817C0"/>
    <w:rsid w:val="00C902B6"/>
    <w:rsid w:val="00CC7251"/>
    <w:rsid w:val="00CE1854"/>
    <w:rsid w:val="00CE295A"/>
    <w:rsid w:val="00D2386D"/>
    <w:rsid w:val="00D437D5"/>
    <w:rsid w:val="00D449C2"/>
    <w:rsid w:val="00E04F33"/>
    <w:rsid w:val="00E24FC1"/>
    <w:rsid w:val="00E477DF"/>
    <w:rsid w:val="00E54854"/>
    <w:rsid w:val="00E65317"/>
    <w:rsid w:val="00EC0A94"/>
    <w:rsid w:val="00EC4064"/>
    <w:rsid w:val="00F14D27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E253-11AC-4A81-B730-A03AA238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Попова Александра Владимировн</cp:lastModifiedBy>
  <cp:revision>22</cp:revision>
  <cp:lastPrinted>2021-09-03T13:41:00Z</cp:lastPrinted>
  <dcterms:created xsi:type="dcterms:W3CDTF">2021-09-02T12:05:00Z</dcterms:created>
  <dcterms:modified xsi:type="dcterms:W3CDTF">2021-09-16T08:16:00Z</dcterms:modified>
</cp:coreProperties>
</file>