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3000000">
      <w:pPr>
        <w:pStyle w:val="Style_2"/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14:paraId="04000000">
      <w:pPr>
        <w:pStyle w:val="Style_2"/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города Ставрополя Ставропольского края</w:t>
      </w:r>
    </w:p>
    <w:p w14:paraId="05000000">
      <w:pPr>
        <w:pStyle w:val="Style_2"/>
        <w:spacing w:after="0" w:before="0" w:line="240" w:lineRule="auto"/>
        <w:ind/>
        <w:jc w:val="center"/>
        <w:rPr>
          <w:b w:val="1"/>
          <w:sz w:val="28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Общие положения</w:t>
      </w:r>
    </w:p>
    <w:p w14:paraId="07000000">
      <w:pPr>
        <w:pStyle w:val="Style_2"/>
        <w:spacing w:after="0" w:before="0" w:line="240" w:lineRule="auto"/>
        <w:ind/>
        <w:jc w:val="center"/>
        <w:rPr>
          <w:b w:val="1"/>
          <w:sz w:val="28"/>
        </w:rPr>
      </w:pPr>
    </w:p>
    <w:p w14:paraId="08000000">
      <w:pPr>
        <w:spacing w:line="240" w:lineRule="auto"/>
        <w:ind w:firstLine="709" w:left="0" w:right="-6"/>
        <w:jc w:val="both"/>
        <w:rPr>
          <w:color w:val="000000"/>
          <w:sz w:val="28"/>
        </w:rPr>
      </w:pPr>
      <w:r>
        <w:rPr>
          <w:sz w:val="28"/>
        </w:rPr>
        <w:t>Комитет по управлению муниципальным имуществом города Ставрополя</w:t>
      </w:r>
      <w:r>
        <w:rPr>
          <w:sz w:val="28"/>
        </w:rPr>
        <w:t xml:space="preserve"> на основании </w:t>
      </w:r>
      <w:r>
        <w:rPr>
          <w:color w:val="000000"/>
          <w:sz w:val="28"/>
        </w:rPr>
        <w:t>решения     Ставропольской     городской Думы    </w:t>
      </w:r>
      <w:r>
        <w:rPr>
          <w:sz w:val="28"/>
        </w:rPr>
        <w:t xml:space="preserve">от 27 ноября </w:t>
      </w:r>
      <w:r>
        <w:rPr>
          <w:sz w:val="28"/>
        </w:rPr>
        <w:t>2013 г</w:t>
      </w:r>
      <w:r>
        <w:rPr>
          <w:sz w:val="28"/>
        </w:rPr>
        <w:t xml:space="preserve">. № 428 «Об утверждении Положения о приватизации муниципального имущества города Ставрополя», </w:t>
      </w:r>
      <w:r>
        <w:rPr>
          <w:sz w:val="28"/>
        </w:rPr>
        <w:t>п</w:t>
      </w:r>
      <w:r>
        <w:rPr>
          <w:sz w:val="28"/>
        </w:rPr>
        <w:t xml:space="preserve">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>
        <w:rPr>
          <w:color w:themeColor="text1" w:val="000000"/>
          <w:sz w:val="28"/>
        </w:rPr>
        <w:t xml:space="preserve">электронной форме»), </w:t>
      </w:r>
      <w:r>
        <w:rPr>
          <w:sz w:val="28"/>
        </w:rPr>
        <w:t xml:space="preserve">решения Ставропольской </w:t>
      </w:r>
      <w:r>
        <w:rPr>
          <w:sz w:val="28"/>
        </w:rPr>
        <w:t xml:space="preserve">городской </w:t>
      </w:r>
      <w:r>
        <w:rPr>
          <w:sz w:val="28"/>
        </w:rPr>
        <w:t>Думы от</w:t>
      </w:r>
      <w:r>
        <w:rPr>
          <w:sz w:val="28"/>
        </w:rPr>
        <w:t xml:space="preserve"> 30 ноября 2022 </w:t>
      </w:r>
      <w:r>
        <w:rPr>
          <w:sz w:val="28"/>
        </w:rPr>
        <w:t xml:space="preserve">г. № </w:t>
      </w:r>
      <w:r>
        <w:rPr>
          <w:sz w:val="28"/>
        </w:rPr>
        <w:t>129</w:t>
      </w:r>
      <w:r>
        <w:rPr>
          <w:sz w:val="28"/>
        </w:rPr>
        <w:t xml:space="preserve"> «О Прогнозном плане (программе) приватизации муниципального имущества города Ставрополя на 20</w:t>
      </w:r>
      <w:r>
        <w:rPr>
          <w:sz w:val="28"/>
        </w:rPr>
        <w:t>23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годов», постановления администрации города </w:t>
      </w:r>
      <w:r>
        <w:rPr>
          <w:color w:val="000000"/>
          <w:sz w:val="28"/>
        </w:rPr>
        <w:t>Ставрополя от 03.08.2023</w:t>
      </w:r>
      <w:r>
        <w:rPr>
          <w:color w:val="000000"/>
          <w:sz w:val="28"/>
        </w:rPr>
        <w:t xml:space="preserve"> № 1727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«Об условиях приватизации муниципального имущества города Ставрополя»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проводит аукцион по продаже муниципального имущества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города Ставрополя.</w:t>
      </w:r>
    </w:p>
    <w:p w14:paraId="09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1. Собственник имущества:</w:t>
      </w:r>
      <w:r>
        <w:rPr>
          <w:color w:val="000000"/>
          <w:sz w:val="28"/>
        </w:rPr>
        <w:t xml:space="preserve"> муниципальное образование город Ставрополь Ставропольского края.</w:t>
      </w:r>
    </w:p>
    <w:p w14:paraId="0A000000">
      <w:pPr>
        <w:widowControl w:val="0"/>
        <w:spacing w:line="240" w:lineRule="auto"/>
        <w:ind w:firstLine="709" w:left="0" w:right="-53"/>
        <w:jc w:val="both"/>
        <w:rPr>
          <w:color w:val="0000FF"/>
          <w:sz w:val="28"/>
        </w:rPr>
      </w:pPr>
      <w:r>
        <w:rPr>
          <w:b w:val="1"/>
          <w:color w:val="000000"/>
          <w:sz w:val="28"/>
        </w:rPr>
        <w:t>2. Организатор аукциона (продавец):</w:t>
      </w:r>
      <w:r>
        <w:rPr>
          <w:color w:val="000000"/>
          <w:sz w:val="28"/>
        </w:rPr>
        <w:t xml:space="preserve"> комитет по управлению муниципальным имуществом города Ставрополя; ю</w:t>
      </w:r>
      <w:r>
        <w:rPr>
          <w:sz w:val="28"/>
        </w:rPr>
        <w:t xml:space="preserve">ридический и почтовый адрес: 355006, Российская Федерация, Ставропольский край, город Ставрополь улица Коста Хетагурова, 8; фактический адрес: </w:t>
      </w:r>
      <w:r>
        <w:rPr>
          <w:sz w:val="28"/>
        </w:rPr>
        <w:t xml:space="preserve">355006, </w:t>
      </w:r>
      <w:r>
        <w:rPr>
          <w:sz w:val="28"/>
        </w:rPr>
        <w:t>Российская Федерация, Ставропольский край,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Ставрополь, проспект К. Маркса, д. 90, 92; </w:t>
      </w:r>
      <w:r>
        <w:rPr>
          <w:sz w:val="28"/>
        </w:rPr>
        <w:t xml:space="preserve">8(8652) </w:t>
      </w:r>
      <w:r>
        <w:rPr>
          <w:sz w:val="28"/>
        </w:rPr>
        <w:t xml:space="preserve">74-75-85 (добавочный 2300), факс. </w:t>
      </w:r>
      <w:r>
        <w:rPr>
          <w:sz w:val="28"/>
        </w:rPr>
        <w:t xml:space="preserve">8(8652) </w:t>
      </w:r>
      <w:r>
        <w:rPr>
          <w:sz w:val="28"/>
        </w:rPr>
        <w:t>26-08-54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E-mail: kumi@stavadm.ru.</w:t>
      </w:r>
    </w:p>
    <w:p w14:paraId="0B000000">
      <w:pPr>
        <w:widowControl w:val="0"/>
        <w:spacing w:line="240" w:lineRule="auto"/>
        <w:ind w:firstLine="709" w:left="0" w:right="-53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3. Способ приватизации (форма торгов): </w:t>
      </w:r>
      <w:r>
        <w:rPr>
          <w:color w:val="000000"/>
          <w:sz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14:paraId="0C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val="000000"/>
          <w:sz w:val="28"/>
        </w:rPr>
        <w:t>4. </w:t>
      </w:r>
      <w:r>
        <w:rPr>
          <w:b w:val="1"/>
          <w:sz w:val="28"/>
        </w:rPr>
        <w:t xml:space="preserve">Электронная площадка: </w:t>
      </w:r>
      <w:r>
        <w:rPr>
          <w:color w:themeColor="text1" w:val="000000"/>
          <w:sz w:val="28"/>
        </w:rPr>
        <w:t>электронн</w:t>
      </w:r>
      <w:r>
        <w:rPr>
          <w:color w:themeColor="text1" w:val="000000"/>
          <w:sz w:val="28"/>
        </w:rPr>
        <w:t xml:space="preserve">ая </w:t>
      </w:r>
      <w:r>
        <w:rPr>
          <w:color w:themeColor="text1" w:val="000000"/>
          <w:sz w:val="28"/>
        </w:rPr>
        <w:t>торгов</w:t>
      </w:r>
      <w:r>
        <w:rPr>
          <w:color w:themeColor="text1" w:val="000000"/>
          <w:sz w:val="28"/>
        </w:rPr>
        <w:t>ая</w:t>
      </w:r>
      <w:r>
        <w:rPr>
          <w:color w:themeColor="text1" w:val="000000"/>
          <w:sz w:val="28"/>
        </w:rPr>
        <w:t xml:space="preserve"> площадк</w:t>
      </w:r>
      <w:r>
        <w:rPr>
          <w:color w:themeColor="text1" w:val="000000"/>
          <w:sz w:val="28"/>
        </w:rPr>
        <w:t xml:space="preserve">а </w:t>
      </w:r>
      <w:r>
        <w:rPr>
          <w:color w:themeColor="text1" w:val="000000"/>
          <w:sz w:val="28"/>
        </w:rPr>
        <w:t xml:space="preserve">АО «ЕЭТП» в </w:t>
      </w:r>
      <w:r>
        <w:rPr>
          <w:color w:themeColor="text1" w:val="000000"/>
          <w:sz w:val="28"/>
          <w:highlight w:val="white"/>
        </w:rPr>
        <w:t>информационно-телекоммуникационной сети «Интернет»</w:t>
      </w:r>
      <w:r>
        <w:rPr>
          <w:color w:themeColor="text1" w:val="000000"/>
          <w:sz w:val="28"/>
        </w:rPr>
        <w:t xml:space="preserve"> по </w:t>
      </w:r>
      <w:r>
        <w:rPr>
          <w:color w:themeColor="text1" w:val="000000"/>
          <w:sz w:val="28"/>
        </w:rPr>
        <w:t xml:space="preserve">адресу: </w:t>
      </w:r>
      <w:r>
        <w:rPr>
          <w:rStyle w:val="Style_4_ch"/>
          <w:color w:themeColor="text1" w:val="000000"/>
          <w:sz w:val="28"/>
          <w:u w:val="none"/>
        </w:rPr>
        <w:fldChar w:fldCharType="begin"/>
      </w:r>
      <w:r>
        <w:rPr>
          <w:rStyle w:val="Style_4_ch"/>
          <w:color w:themeColor="text1" w:val="000000"/>
          <w:sz w:val="28"/>
          <w:u w:val="none"/>
        </w:rPr>
        <w:instrText>HYPERLINK "https://178fz.roseltorg.ru"</w:instrText>
      </w:r>
      <w:r>
        <w:rPr>
          <w:rStyle w:val="Style_4_ch"/>
          <w:color w:themeColor="text1" w:val="000000"/>
          <w:sz w:val="28"/>
          <w:u w:val="none"/>
        </w:rPr>
        <w:fldChar w:fldCharType="separate"/>
      </w:r>
      <w:r>
        <w:rPr>
          <w:rStyle w:val="Style_4_ch"/>
          <w:color w:themeColor="text1" w:val="000000"/>
          <w:sz w:val="28"/>
          <w:u w:val="none"/>
        </w:rPr>
        <w:t>https://178fz.roseltorg.ru</w:t>
      </w:r>
      <w:r>
        <w:rPr>
          <w:rStyle w:val="Style_4_ch"/>
          <w:color w:themeColor="text1" w:val="000000"/>
          <w:sz w:val="28"/>
          <w:u w:val="none"/>
        </w:rPr>
        <w:fldChar w:fldCharType="end"/>
      </w:r>
      <w:r>
        <w:rPr>
          <w:color w:themeColor="text1" w:val="000000"/>
          <w:sz w:val="28"/>
        </w:rPr>
        <w:t>.</w:t>
      </w:r>
    </w:p>
    <w:p w14:paraId="0D000000">
      <w:pPr>
        <w:widowControl w:val="0"/>
        <w:spacing w:line="240" w:lineRule="auto"/>
        <w:ind w:firstLine="709" w:left="0"/>
        <w:jc w:val="both"/>
        <w:rPr>
          <w:color w:val="000000"/>
          <w:sz w:val="28"/>
          <w:highlight w:val="white"/>
        </w:rPr>
      </w:pPr>
      <w:r>
        <w:rPr>
          <w:b w:val="1"/>
          <w:color w:themeColor="text1" w:val="000000"/>
          <w:sz w:val="28"/>
        </w:rPr>
        <w:t xml:space="preserve">5. Оператор электронной площадки (далее </w:t>
      </w:r>
      <w:r>
        <w:rPr>
          <w:b w:val="1"/>
          <w:color w:themeColor="text1" w:val="000000"/>
          <w:sz w:val="28"/>
        </w:rPr>
        <w:t>–</w:t>
      </w:r>
      <w:r>
        <w:rPr>
          <w:b w:val="1"/>
          <w:color w:themeColor="text1" w:val="000000"/>
          <w:sz w:val="28"/>
        </w:rPr>
        <w:t xml:space="preserve"> о</w:t>
      </w:r>
      <w:r>
        <w:rPr>
          <w:b w:val="1"/>
          <w:color w:themeColor="text1" w:val="000000"/>
          <w:sz w:val="28"/>
        </w:rPr>
        <w:t>ператор</w:t>
      </w:r>
      <w:r>
        <w:rPr>
          <w:b w:val="1"/>
          <w:color w:themeColor="text1" w:val="000000"/>
          <w:sz w:val="28"/>
        </w:rPr>
        <w:t xml:space="preserve"> электронной площадки</w:t>
      </w:r>
      <w:r>
        <w:rPr>
          <w:b w:val="1"/>
          <w:color w:themeColor="text1" w:val="000000"/>
          <w:sz w:val="28"/>
        </w:rPr>
        <w:t>):</w:t>
      </w:r>
      <w:r>
        <w:rPr>
          <w:color w:themeColor="text1" w:val="000000"/>
          <w:sz w:val="28"/>
        </w:rPr>
        <w:t xml:space="preserve"> Акционерное общество «Единая электронная торговая площадка»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(</w:t>
      </w:r>
      <w:r>
        <w:rPr>
          <w:color w:themeColor="text1" w:val="000000"/>
          <w:sz w:val="28"/>
        </w:rPr>
        <w:t xml:space="preserve">далее - </w:t>
      </w:r>
      <w:r>
        <w:rPr>
          <w:color w:themeColor="text1" w:val="000000"/>
          <w:sz w:val="28"/>
        </w:rPr>
        <w:t xml:space="preserve">АО «ЕЭТП»), www.roseltorg.ru, адрес местонахождения: 115114, г. Москва, ул. Кожевническая, д. 14, стр. 5, тел.: </w:t>
      </w:r>
      <w:r>
        <w:rPr>
          <w:color w:val="000000"/>
          <w:sz w:val="28"/>
          <w:highlight w:val="white"/>
        </w:rPr>
        <w:t>8 </w:t>
      </w:r>
      <w:r>
        <w:rPr>
          <w:color w:val="000000"/>
          <w:sz w:val="28"/>
          <w:highlight w:val="white"/>
        </w:rPr>
        <w:t>(</w:t>
      </w:r>
      <w:r>
        <w:rPr>
          <w:color w:val="000000"/>
          <w:sz w:val="28"/>
          <w:highlight w:val="white"/>
        </w:rPr>
        <w:t>495</w:t>
      </w:r>
      <w:r>
        <w:rPr>
          <w:color w:val="000000"/>
          <w:sz w:val="28"/>
          <w:highlight w:val="white"/>
        </w:rPr>
        <w:t>)</w:t>
      </w:r>
      <w:r>
        <w:rPr>
          <w:color w:val="000000"/>
          <w:sz w:val="28"/>
          <w:highlight w:val="white"/>
        </w:rPr>
        <w:t xml:space="preserve"> 150-20-20, факс </w:t>
      </w:r>
      <w:r>
        <w:rPr>
          <w:color w:val="000000"/>
          <w:sz w:val="28"/>
          <w:highlight w:val="white"/>
        </w:rPr>
        <w:t>8</w:t>
      </w:r>
      <w:r>
        <w:rPr>
          <w:color w:val="000000"/>
          <w:sz w:val="28"/>
          <w:highlight w:val="white"/>
        </w:rPr>
        <w:t> </w:t>
      </w:r>
      <w:r>
        <w:rPr>
          <w:color w:val="000000"/>
          <w:sz w:val="28"/>
          <w:highlight w:val="white"/>
        </w:rPr>
        <w:t>(</w:t>
      </w:r>
      <w:r>
        <w:rPr>
          <w:color w:val="000000"/>
          <w:sz w:val="28"/>
          <w:highlight w:val="white"/>
        </w:rPr>
        <w:t>495</w:t>
      </w:r>
      <w:r>
        <w:rPr>
          <w:color w:val="000000"/>
          <w:sz w:val="28"/>
          <w:highlight w:val="white"/>
        </w:rPr>
        <w:t>)</w:t>
      </w:r>
      <w:r>
        <w:rPr>
          <w:color w:val="000000"/>
          <w:sz w:val="28"/>
          <w:highlight w:val="white"/>
        </w:rPr>
        <w:t xml:space="preserve"> 730-59-07.</w:t>
      </w:r>
    </w:p>
    <w:p w14:paraId="0E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6. Дата начала приема заявок на участие в аукционе в электронной форме:</w:t>
      </w:r>
      <w:r>
        <w:rPr>
          <w:b w:val="1"/>
          <w:color w:themeColor="text1" w:val="000000"/>
          <w:sz w:val="28"/>
        </w:rPr>
        <w:t xml:space="preserve"> 28 </w:t>
      </w:r>
      <w:r>
        <w:rPr>
          <w:b w:val="1"/>
          <w:color w:themeColor="text1" w:val="000000"/>
          <w:sz w:val="28"/>
        </w:rPr>
        <w:t>августа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202</w:t>
      </w:r>
      <w:r>
        <w:rPr>
          <w:b w:val="1"/>
          <w:color w:themeColor="text1" w:val="000000"/>
          <w:sz w:val="28"/>
        </w:rPr>
        <w:t>3</w:t>
      </w:r>
      <w:r>
        <w:rPr>
          <w:b w:val="1"/>
          <w:color w:themeColor="text1" w:val="000000"/>
          <w:sz w:val="28"/>
        </w:rPr>
        <w:t xml:space="preserve"> года</w:t>
      </w:r>
      <w:r>
        <w:rPr>
          <w:b w:val="1"/>
          <w:color w:themeColor="text1" w:val="000000"/>
          <w:sz w:val="28"/>
        </w:rPr>
        <w:t xml:space="preserve"> в 09-00 час.</w:t>
      </w:r>
      <w:r>
        <w:rPr>
          <w:color w:themeColor="text1" w:val="000000"/>
          <w:sz w:val="28"/>
        </w:rPr>
        <w:t xml:space="preserve"> </w:t>
      </w:r>
    </w:p>
    <w:p w14:paraId="0F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7. Дата окончания приема заявок на участие в аукционе в электронной форме: </w:t>
      </w:r>
      <w:r>
        <w:rPr>
          <w:b w:val="0"/>
          <w:color w:themeColor="text1" w:val="000000"/>
          <w:sz w:val="28"/>
        </w:rPr>
        <w:t xml:space="preserve">22 </w:t>
      </w:r>
      <w:r>
        <w:rPr>
          <w:b w:val="0"/>
          <w:color w:themeColor="text1" w:val="000000"/>
          <w:sz w:val="28"/>
        </w:rPr>
        <w:t>сентября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</w:t>
      </w:r>
      <w:r>
        <w:rPr>
          <w:b w:val="0"/>
          <w:color w:themeColor="text1" w:val="000000"/>
          <w:sz w:val="28"/>
        </w:rPr>
        <w:t>23</w:t>
      </w:r>
      <w:r>
        <w:rPr>
          <w:b w:val="0"/>
          <w:color w:themeColor="text1" w:val="000000"/>
          <w:sz w:val="28"/>
        </w:rPr>
        <w:t xml:space="preserve"> года в </w:t>
      </w:r>
      <w:r>
        <w:rPr>
          <w:b w:val="0"/>
          <w:color w:themeColor="text1" w:val="000000"/>
          <w:sz w:val="28"/>
        </w:rPr>
        <w:t>18</w:t>
      </w:r>
      <w:r>
        <w:rPr>
          <w:b w:val="0"/>
          <w:color w:themeColor="text1" w:val="000000"/>
          <w:sz w:val="28"/>
        </w:rPr>
        <w:t>-</w:t>
      </w:r>
      <w:r>
        <w:rPr>
          <w:b w:val="0"/>
          <w:color w:themeColor="text1" w:val="000000"/>
          <w:sz w:val="28"/>
        </w:rPr>
        <w:t>00 час</w:t>
      </w:r>
      <w:r>
        <w:rPr>
          <w:b w:val="0"/>
          <w:color w:themeColor="text1" w:val="000000"/>
          <w:sz w:val="28"/>
        </w:rPr>
        <w:t xml:space="preserve">. </w:t>
      </w:r>
    </w:p>
    <w:p w14:paraId="10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8. Время приема заявок: </w:t>
      </w:r>
      <w:r>
        <w:rPr>
          <w:color w:themeColor="text1" w:val="000000"/>
          <w:sz w:val="28"/>
        </w:rPr>
        <w:t>круглосуточно по адресу https://178fz.roseltorg.ru.</w:t>
      </w:r>
    </w:p>
    <w:p w14:paraId="11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9. Дата определения участников аукциона в электронной форме:</w:t>
      </w:r>
      <w:r>
        <w:rPr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26</w:t>
      </w:r>
      <w:r>
        <w:rPr>
          <w:b w:val="0"/>
          <w:color w:themeColor="text1" w:val="000000"/>
          <w:sz w:val="28"/>
        </w:rPr>
        <w:t xml:space="preserve"> сентября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года</w:t>
      </w:r>
      <w:r>
        <w:rPr>
          <w:b w:val="0"/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</w:p>
    <w:p w14:paraId="12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</w:t>
      </w:r>
      <w:r>
        <w:rPr>
          <w:b w:val="0"/>
          <w:color w:themeColor="text1" w:val="000000"/>
          <w:sz w:val="28"/>
        </w:rPr>
        <w:t>28</w:t>
      </w:r>
      <w:r>
        <w:rPr>
          <w:b w:val="0"/>
          <w:color w:themeColor="text1" w:val="000000"/>
          <w:sz w:val="28"/>
        </w:rPr>
        <w:t xml:space="preserve"> сентября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года</w:t>
      </w:r>
      <w:r>
        <w:rPr>
          <w:b w:val="0"/>
          <w:color w:themeColor="text1" w:val="000000"/>
          <w:sz w:val="28"/>
        </w:rPr>
        <w:t xml:space="preserve"> в 10-</w:t>
      </w:r>
      <w:r>
        <w:rPr>
          <w:b w:val="0"/>
          <w:color w:themeColor="text1" w:val="000000"/>
          <w:sz w:val="28"/>
        </w:rPr>
        <w:t>00 час</w:t>
      </w:r>
      <w:r>
        <w:rPr>
          <w:b w:val="0"/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на электронной торговой площадке АО «ЕЭТП»</w:t>
      </w:r>
      <w:r>
        <w:rPr>
          <w:color w:themeColor="text1" w:val="000000"/>
          <w:sz w:val="28"/>
        </w:rPr>
        <w:t xml:space="preserve"> в </w:t>
      </w:r>
      <w:r>
        <w:rPr>
          <w:color w:themeColor="text1" w:val="000000"/>
          <w:sz w:val="28"/>
          <w:highlight w:val="white"/>
        </w:rPr>
        <w:t>информационно-телекоммуникационной сети «Интернет»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по адресу: </w:t>
      </w:r>
      <w:r>
        <w:rPr>
          <w:color w:themeColor="text1" w:val="000000"/>
          <w:sz w:val="28"/>
        </w:rPr>
        <w:t xml:space="preserve">https://178fz.roseltorg.ru. </w:t>
      </w:r>
    </w:p>
    <w:p w14:paraId="13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Указанное в настоящем информационном сообщении время – московское. </w:t>
      </w:r>
    </w:p>
    <w:p w14:paraId="1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</w:p>
    <w:p w14:paraId="16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Сведения об имуществе, выставляемом на торги</w:t>
      </w:r>
    </w:p>
    <w:p w14:paraId="17000000">
      <w:pPr>
        <w:pStyle w:val="Style_2"/>
        <w:widowControl w:val="0"/>
        <w:spacing w:after="0" w:before="0" w:line="240" w:lineRule="exact"/>
        <w:ind w:firstLine="567" w:left="0"/>
        <w:jc w:val="center"/>
        <w:rPr>
          <w:b w:val="1"/>
          <w:color w:val="000000"/>
          <w:sz w:val="28"/>
        </w:rPr>
      </w:pPr>
    </w:p>
    <w:p w14:paraId="18000000">
      <w:pPr>
        <w:pStyle w:val="Style_2"/>
        <w:widowControl w:val="0"/>
        <w:spacing w:after="0" w:before="0"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1. </w:t>
      </w:r>
      <w:r>
        <w:rPr>
          <w:b w:val="1"/>
          <w:color w:val="000000"/>
          <w:sz w:val="28"/>
        </w:rPr>
        <w:t>Наименование, состав и характеристика имущества,</w:t>
      </w:r>
      <w:r>
        <w:rPr>
          <w:b w:val="1"/>
          <w:color w:val="000000"/>
          <w:sz w:val="28"/>
        </w:rPr>
        <w:t xml:space="preserve"> в</w:t>
      </w:r>
      <w:r>
        <w:rPr>
          <w:b w:val="1"/>
          <w:color w:val="000000"/>
          <w:sz w:val="28"/>
        </w:rPr>
        <w:t>ыставляемого на торги, начальная цена продажи, сумма задатка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и шаг аукциона</w:t>
      </w:r>
      <w:r>
        <w:rPr>
          <w:b w:val="1"/>
          <w:color w:val="000000"/>
          <w:sz w:val="28"/>
        </w:rPr>
        <w:t>.</w:t>
      </w:r>
    </w:p>
    <w:p w14:paraId="19000000">
      <w:pPr>
        <w:pStyle w:val="Style_2"/>
        <w:widowControl w:val="0"/>
        <w:spacing w:after="0" w:before="0" w:line="240" w:lineRule="auto"/>
        <w:ind/>
        <w:jc w:val="center"/>
        <w:rPr>
          <w:b w:val="1"/>
          <w:color w:val="000000"/>
          <w:sz w:val="28"/>
        </w:rPr>
      </w:pPr>
    </w:p>
    <w:p w14:paraId="1A000000">
      <w:pPr>
        <w:pStyle w:val="Style_2"/>
        <w:widowControl w:val="0"/>
        <w:spacing w:after="0" w:before="0"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Лот 1</w:t>
      </w: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Наименование: и</w:t>
      </w:r>
      <w:r>
        <w:rPr>
          <w:rFonts w:ascii="Times New Roman" w:hAnsi="Times New Roman"/>
          <w:sz w:val="28"/>
        </w:rPr>
        <w:t>ндивидуальный гараж</w:t>
      </w:r>
      <w:r>
        <w:rPr>
          <w:rFonts w:ascii="Times New Roman" w:hAnsi="Times New Roman"/>
          <w:sz w:val="28"/>
        </w:rPr>
        <w:t>, назначение: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площадью </w:t>
      </w:r>
      <w:r>
        <w:rPr>
          <w:rFonts w:ascii="Times New Roman" w:hAnsi="Times New Roman"/>
          <w:sz w:val="28"/>
        </w:rPr>
        <w:t xml:space="preserve">31 кв.м, </w:t>
      </w:r>
      <w:r>
        <w:rPr>
          <w:rFonts w:ascii="Times New Roman" w:hAnsi="Times New Roman"/>
          <w:sz w:val="28"/>
        </w:rPr>
        <w:t xml:space="preserve">количество этажей: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1, </w:t>
      </w:r>
      <w:r>
        <w:rPr>
          <w:rFonts w:ascii="Times New Roman" w:hAnsi="Times New Roman"/>
          <w:sz w:val="28"/>
        </w:rPr>
        <w:t>в том числе подземных 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кадастровый номер 26:12:012001:6577, по адресу: Ро</w:t>
      </w:r>
      <w:r>
        <w:rPr>
          <w:rFonts w:ascii="Times New Roman" w:hAnsi="Times New Roman"/>
          <w:sz w:val="28"/>
        </w:rPr>
        <w:t>ссийская Федерация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Ставропольский край,  </w:t>
      </w:r>
      <w:r>
        <w:rPr>
          <w:rFonts w:ascii="Times New Roman" w:hAnsi="Times New Roman"/>
          <w:sz w:val="28"/>
        </w:rPr>
        <w:t>г.  о.  г.  Ставрополь,  г.  Ставрополь, у</w:t>
      </w:r>
      <w:r>
        <w:rPr>
          <w:rFonts w:ascii="Times New Roman" w:hAnsi="Times New Roman"/>
          <w:sz w:val="28"/>
        </w:rPr>
        <w:t xml:space="preserve">лица Перспективная,  </w:t>
      </w:r>
      <w:r>
        <w:rPr>
          <w:rFonts w:ascii="Times New Roman" w:hAnsi="Times New Roman"/>
          <w:sz w:val="28"/>
        </w:rPr>
        <w:t xml:space="preserve">стр. </w:t>
      </w:r>
      <w:r>
        <w:rPr>
          <w:rFonts w:ascii="Times New Roman" w:hAnsi="Times New Roman"/>
          <w:sz w:val="28"/>
        </w:rPr>
        <w:t>26а/937;</w:t>
      </w: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участок, </w:t>
      </w:r>
      <w:r>
        <w:rPr>
          <w:rFonts w:ascii="Times New Roman" w:hAnsi="Times New Roman"/>
          <w:sz w:val="28"/>
        </w:rPr>
        <w:t xml:space="preserve">категория земель: земли населенных пунктов, </w:t>
      </w:r>
      <w:r>
        <w:rPr>
          <w:rFonts w:ascii="Times New Roman" w:hAnsi="Times New Roman"/>
          <w:sz w:val="28"/>
        </w:rPr>
        <w:t xml:space="preserve">вид разрешенного использования: </w:t>
      </w:r>
      <w:r>
        <w:rPr>
          <w:rFonts w:ascii="Times New Roman" w:hAnsi="Times New Roman"/>
          <w:sz w:val="28"/>
        </w:rPr>
        <w:t xml:space="preserve">под гаражи, площадью 31 кв.м, </w:t>
      </w:r>
      <w:r>
        <w:rPr>
          <w:rFonts w:ascii="Times New Roman" w:hAnsi="Times New Roman"/>
          <w:sz w:val="28"/>
        </w:rPr>
        <w:t>кадастровый номер 26:12:01200</w:t>
      </w:r>
      <w:r>
        <w:rPr>
          <w:rFonts w:ascii="Times New Roman" w:hAnsi="Times New Roman"/>
          <w:sz w:val="28"/>
        </w:rPr>
        <w:t>1:1123, по адресу: Р</w:t>
      </w:r>
      <w:r>
        <w:rPr>
          <w:rFonts w:ascii="Times New Roman" w:hAnsi="Times New Roman"/>
          <w:sz w:val="28"/>
        </w:rPr>
        <w:t>оссийская Федерация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г.о. г. Ставрополь, г. Ставрополь, </w:t>
      </w:r>
      <w:r>
        <w:rPr>
          <w:rFonts w:ascii="Times New Roman" w:hAnsi="Times New Roman"/>
          <w:sz w:val="28"/>
        </w:rPr>
        <w:t>улица Перспективная, з</w:t>
      </w:r>
      <w:r>
        <w:rPr>
          <w:rFonts w:ascii="Times New Roman" w:hAnsi="Times New Roman"/>
          <w:sz w:val="28"/>
        </w:rPr>
        <w:t>/у</w:t>
      </w:r>
      <w:r>
        <w:rPr>
          <w:rFonts w:ascii="Times New Roman" w:hAnsi="Times New Roman"/>
          <w:sz w:val="28"/>
        </w:rPr>
        <w:t xml:space="preserve"> 26а/937. </w:t>
      </w:r>
    </w:p>
    <w:p w14:paraId="1D000000">
      <w:pPr>
        <w:spacing w:line="240" w:lineRule="auto"/>
        <w:ind w:firstLine="709" w:left="0"/>
        <w:jc w:val="both"/>
        <w:rPr>
          <w:sz w:val="28"/>
        </w:rPr>
      </w:pPr>
      <w:r>
        <w:rPr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sz w:val="28"/>
        </w:rPr>
        <w:t xml:space="preserve"> </w:t>
      </w:r>
    </w:p>
    <w:p w14:paraId="1E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sz w:val="28"/>
        </w:rPr>
        <w:t>:  недвижимое  имущество на  торги  ранее не  выставлялось.</w:t>
      </w:r>
    </w:p>
    <w:p w14:paraId="1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Начальная цена продажи (с учетом НДС 20 %): </w:t>
      </w:r>
      <w:r>
        <w:rPr>
          <w:sz w:val="28"/>
        </w:rPr>
        <w:t xml:space="preserve">871 000 </w:t>
      </w:r>
      <w:r>
        <w:rPr>
          <w:sz w:val="28"/>
        </w:rPr>
        <w:t>(В</w:t>
      </w:r>
      <w:r>
        <w:rPr>
          <w:sz w:val="28"/>
        </w:rPr>
        <w:t>осемьсот семьдесят одна тысяча)</w:t>
      </w:r>
      <w:r>
        <w:rPr>
          <w:sz w:val="28"/>
        </w:rPr>
        <w:t xml:space="preserve"> рублей 00 копеек. </w:t>
      </w:r>
    </w:p>
    <w:p w14:paraId="20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Сумма задатка: 87 100 </w:t>
      </w:r>
      <w:r>
        <w:rPr>
          <w:sz w:val="28"/>
        </w:rPr>
        <w:t>(В</w:t>
      </w:r>
      <w:r>
        <w:rPr>
          <w:sz w:val="28"/>
        </w:rPr>
        <w:t xml:space="preserve">осемьдесят семь тысяч сто) </w:t>
      </w:r>
      <w:r>
        <w:rPr>
          <w:sz w:val="28"/>
        </w:rPr>
        <w:t xml:space="preserve">рублей 00 копеек. </w:t>
      </w:r>
    </w:p>
    <w:p w14:paraId="21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Шаг аукциона (величина повышения начальной цены): </w:t>
      </w:r>
      <w:r>
        <w:rPr>
          <w:color w:val="000000"/>
          <w:sz w:val="28"/>
        </w:rPr>
        <w:t>43 550</w:t>
      </w:r>
      <w:r>
        <w:rPr>
          <w:sz w:val="28"/>
        </w:rPr>
        <w:t xml:space="preserve"> (</w:t>
      </w:r>
      <w:r>
        <w:rPr>
          <w:sz w:val="28"/>
        </w:rPr>
        <w:t>Сорок три тысячи пятьсот пятьдесят</w:t>
      </w:r>
      <w:r>
        <w:rPr>
          <w:sz w:val="28"/>
        </w:rPr>
        <w:t xml:space="preserve">) рублей 00 копеек. </w:t>
      </w:r>
    </w:p>
    <w:p w14:paraId="22000000">
      <w:pPr>
        <w:pStyle w:val="Style_2"/>
        <w:widowControl w:val="0"/>
        <w:spacing w:after="0" w:before="0" w:line="240" w:lineRule="auto"/>
        <w:ind/>
        <w:jc w:val="center"/>
        <w:rPr>
          <w:b w:val="1"/>
          <w:color w:val="000000"/>
          <w:sz w:val="28"/>
        </w:rPr>
      </w:pPr>
    </w:p>
    <w:p w14:paraId="23000000">
      <w:pPr>
        <w:pStyle w:val="Style_3"/>
        <w:spacing w:after="0" w:before="0" w:line="240" w:lineRule="exact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2. Порядок ознакомления покупателей с иной информацией, условиями договора купли-продажи </w:t>
      </w:r>
    </w:p>
    <w:p w14:paraId="24000000">
      <w:pPr>
        <w:pStyle w:val="Style_3"/>
        <w:spacing w:after="0" w:before="0" w:line="240" w:lineRule="auto"/>
        <w:ind w:firstLine="709" w:left="0"/>
        <w:jc w:val="center"/>
        <w:rPr>
          <w:b w:val="1"/>
          <w:color w:val="000000"/>
          <w:sz w:val="28"/>
        </w:rPr>
      </w:pPr>
    </w:p>
    <w:p w14:paraId="25000000">
      <w:pPr>
        <w:pStyle w:val="Style_2"/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Информационное сообщение </w:t>
      </w:r>
      <w:r>
        <w:rPr>
          <w:sz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>
        <w:rPr>
          <w:color w:val="000000"/>
          <w:sz w:val="28"/>
        </w:rPr>
        <w:t xml:space="preserve">размещено на официальном сайте Российской Федерации в сети «Интернет» для размещения информации о проведении </w:t>
      </w:r>
      <w:r>
        <w:rPr>
          <w:sz w:val="28"/>
        </w:rPr>
        <w:t xml:space="preserve">торгов: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"http://www.torgi.gov.ru"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www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torgi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gov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на сайте продавца муниципального имущества: </w:t>
      </w:r>
      <w:r>
        <w:rPr>
          <w:sz w:val="28"/>
        </w:rPr>
        <w:t>www</w:t>
      </w:r>
      <w:r>
        <w:rPr>
          <w:sz w:val="28"/>
        </w:rPr>
        <w:t xml:space="preserve">.ставрополь.рф, в открытой для доступа неограниченного круга лиц части электронной площадки на сайте: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"https://178fz.roseltorg.ru"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https://178fz.roseltorg.ru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>.</w:t>
      </w:r>
    </w:p>
    <w:p w14:paraId="26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 xml:space="preserve">Форма заявки, опись, проект договора купли-продажи прилагаются к </w:t>
      </w:r>
      <w:r>
        <w:rPr>
          <w:color w:val="000000"/>
          <w:spacing w:val="-4"/>
          <w:sz w:val="28"/>
        </w:rPr>
        <w:t xml:space="preserve">настоящему информационному сообщению (Приложения № 1 - 3). </w:t>
      </w:r>
    </w:p>
    <w:p w14:paraId="27000000">
      <w:pPr>
        <w:pStyle w:val="Style_2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Любое лицо независимо </w:t>
      </w:r>
      <w:r>
        <w:rPr>
          <w:color w:val="000000"/>
          <w:sz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28000000">
      <w:pPr>
        <w:pStyle w:val="Style_2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29000000">
      <w:pPr>
        <w:pStyle w:val="Style_2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14:paraId="2A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>
        <w:rPr>
          <w:color w:val="000000"/>
          <w:sz w:val="28"/>
        </w:rPr>
        <w:t xml:space="preserve">г. Ставрополь, </w:t>
      </w:r>
      <w:r>
        <w:rPr>
          <w:sz w:val="28"/>
        </w:rPr>
        <w:t xml:space="preserve">проспект К. Маркса, 90 кабинет № 105, </w:t>
      </w:r>
      <w:r>
        <w:rPr>
          <w:color w:val="000000"/>
          <w:sz w:val="28"/>
        </w:rPr>
        <w:t xml:space="preserve">в рабочие дни недели с 9:00 до 13:00 </w:t>
      </w:r>
      <w:r>
        <w:rPr>
          <w:color w:val="000000"/>
          <w:spacing w:val="-8"/>
          <w:sz w:val="28"/>
        </w:rPr>
        <w:t>и с 14:00 до 18:00 либо по телефону: 8(8652) 27-01-08, 8(8652) 74-75-84 (доб. 2302).</w:t>
      </w:r>
    </w:p>
    <w:p w14:paraId="2B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>
        <w:rPr>
          <w:color w:val="000000"/>
          <w:sz w:val="28"/>
        </w:rPr>
        <w:t xml:space="preserve">8(8652) 27-01-08, </w:t>
      </w:r>
      <w:r>
        <w:rPr>
          <w:color w:val="000000"/>
          <w:spacing w:val="-8"/>
          <w:sz w:val="28"/>
        </w:rPr>
        <w:t xml:space="preserve">8(8652) 74-75-84 (доб. 2302), </w:t>
      </w:r>
      <w:r>
        <w:rPr>
          <w:color w:val="000000"/>
          <w:sz w:val="28"/>
        </w:rPr>
        <w:t>8(8652)74-75-84 (доб. 2213). Осмотр, выставленных на продажу объектов недвижимости, приводится в рабочие дни недели в присутствии представителя Продавца с</w:t>
      </w:r>
      <w:r>
        <w:rPr>
          <w:color w:val="000000"/>
          <w:sz w:val="28"/>
        </w:rPr>
        <w:t xml:space="preserve"> 9:00 до 13:00 </w:t>
      </w:r>
      <w:r>
        <w:rPr>
          <w:color w:val="000000"/>
          <w:spacing w:val="-8"/>
          <w:sz w:val="28"/>
        </w:rPr>
        <w:t xml:space="preserve">и с 14:00 </w:t>
      </w:r>
      <w:r>
        <w:rPr>
          <w:color w:val="000000"/>
          <w:spacing w:val="-8"/>
          <w:sz w:val="28"/>
        </w:rPr>
        <w:t>до 18:00</w:t>
      </w:r>
      <w:r>
        <w:rPr>
          <w:color w:val="000000"/>
          <w:sz w:val="28"/>
        </w:rPr>
        <w:t xml:space="preserve">. </w:t>
      </w:r>
    </w:p>
    <w:p w14:paraId="2C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</w:p>
    <w:p w14:paraId="2D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III. Условия участия в аукционе в электронной форме</w:t>
      </w:r>
    </w:p>
    <w:p w14:paraId="2E000000">
      <w:pPr>
        <w:pStyle w:val="Style_5"/>
        <w:widowControl w:val="0"/>
        <w:spacing w:line="240" w:lineRule="auto"/>
        <w:ind w:firstLine="0" w:left="0"/>
        <w:rPr>
          <w:b w:val="1"/>
          <w:color w:val="000000"/>
        </w:rPr>
      </w:pPr>
    </w:p>
    <w:p w14:paraId="2F000000">
      <w:pPr>
        <w:pStyle w:val="Style_5"/>
        <w:widowControl w:val="0"/>
        <w:spacing w:line="240" w:lineRule="exact"/>
        <w:ind w:firstLine="0" w:left="0"/>
        <w:jc w:val="center"/>
        <w:rPr>
          <w:b w:val="1"/>
          <w:color w:val="000000"/>
        </w:rPr>
      </w:pPr>
      <w:r>
        <w:rPr>
          <w:b w:val="1"/>
          <w:color w:val="000000"/>
        </w:rPr>
        <w:t>1. О</w:t>
      </w:r>
      <w:r>
        <w:rPr>
          <w:b w:val="1"/>
        </w:rPr>
        <w:t>граничения участия отдельных категорий физических лиц и юридических лиц в приватизации имущества</w:t>
      </w:r>
    </w:p>
    <w:p w14:paraId="3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3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3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"consultantplus://offline/ref=279F30BA1968EAC94F5DA340560103B8B71BCF4D5D9122F27A4413CBE787587E34ED4EBEBFiDa9I"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статьей 25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</w:t>
      </w:r>
      <w:r>
        <w:rPr>
          <w:color w:val="000000"/>
          <w:sz w:val="28"/>
        </w:rPr>
        <w:t xml:space="preserve"> (далее – Закон № 178-ФЗ)</w:t>
      </w:r>
      <w:r>
        <w:rPr>
          <w:color w:val="000000"/>
          <w:sz w:val="28"/>
        </w:rPr>
        <w:t xml:space="preserve">; </w:t>
      </w:r>
    </w:p>
    <w:p w14:paraId="3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"consultantplus://offline/ref=279F30BA1968EAC94F5DA340560103B8B71BCA455A9622F27A4413CBE787587E34ED4EiBaFI"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перечень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Понятие «контролирующее лицо» используется в том же значении, что и в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"consultantplus://offline/ref=279F30BA1968EAC94F5DA340560103B8B71AC0465F9722F27A4413CBE787587E34ED4EBBBBDCA2CAi4a5I"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 5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"consultantplus://offline/ref=279F30BA1968EAC94F5DA340560103B8B71ACF435C9022F27A4413CBE787587E34ED4EBBBBDCA0CCi4aEI"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 3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3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6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14:paraId="37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38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 Порядок регистрации на электронной площадке</w:t>
      </w:r>
    </w:p>
    <w:p w14:paraId="39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3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внести задаток в указанном в настоящем информационном сообщении порядке; </w:t>
      </w:r>
    </w:p>
    <w:p w14:paraId="3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подать заявку по утвержденной Продавцом форме.</w:t>
      </w:r>
    </w:p>
    <w:p w14:paraId="3C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</w:t>
      </w:r>
      <w:r>
        <w:rPr>
          <w:color w:val="000000"/>
          <w:sz w:val="28"/>
        </w:rPr>
        <w:t xml:space="preserve"> </w:t>
      </w:r>
    </w:p>
    <w:p w14:paraId="3D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Претенденты, зарегистрированные с 1 января 2019 года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Единой информационной системы в сфере закупок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аккредитованные в торговой секции «Государственные закупки» электронной площадки, вправе участвовать в продаже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имущества в электронной форме без дополнительной подачи заявки на регистрацию (аккредитацию) на электронной площадке.</w:t>
      </w:r>
    </w:p>
    <w:p w14:paraId="3E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Претенденты, не зарегистрированные (аккредитованные) в торговой секции «Государственные закупки» электронной площадки в соответствии с Федеральным Законом</w:t>
      </w:r>
      <w:r>
        <w:rPr>
          <w:sz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</w:rPr>
        <w:t xml:space="preserve">, проходят регистрацию (аккредитацию) в качестве Претендентов в соответствии с </w:t>
      </w:r>
      <w:r>
        <w:rPr>
          <w:sz w:val="28"/>
        </w:rPr>
        <w:t>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</w:t>
      </w:r>
      <w:r>
        <w:rPr>
          <w:rFonts w:ascii="Times New Roman" w:hAnsi="Times New Roman"/>
          <w:color w:val="000000"/>
          <w:sz w:val="28"/>
        </w:rPr>
        <w:t xml:space="preserve"> (далее – Регламент электронной площадки АО «ЕЭТП»).</w:t>
      </w:r>
    </w:p>
    <w:p w14:paraId="3F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4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Регистрация на электронной площадке осуществляется без взимания платы.</w:t>
      </w:r>
    </w:p>
    <w:p w14:paraId="4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</w:p>
    <w:p w14:paraId="42000000">
      <w:pPr>
        <w:widowControl w:val="0"/>
        <w:spacing w:line="24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3. Порядок внесения задатка и его возврата</w:t>
      </w:r>
    </w:p>
    <w:p w14:paraId="43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>З</w:t>
      </w:r>
      <w:r>
        <w:rPr>
          <w:sz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44000000">
      <w:pPr>
        <w:pStyle w:val="Style_6"/>
        <w:spacing w:before="0" w:line="240" w:lineRule="auto"/>
        <w:ind w:firstLine="709" w:left="0"/>
        <w:jc w:val="both"/>
        <w:outlineLvl w:val="0"/>
        <w:rPr>
          <w:sz w:val="28"/>
        </w:rPr>
      </w:pPr>
      <w:r>
        <w:rPr>
          <w:color w:val="000000"/>
          <w:sz w:val="28"/>
        </w:rPr>
        <w:t>Задаток должен поступить не позднее 00 ч. 00 мин. 26.09.2023 г.</w:t>
      </w:r>
    </w:p>
    <w:p w14:paraId="45000000">
      <w:pPr>
        <w:pStyle w:val="Style_6"/>
        <w:spacing w:before="0" w:line="240" w:lineRule="auto"/>
        <w:ind w:firstLine="709" w:left="0"/>
        <w:jc w:val="both"/>
        <w:outlineLvl w:val="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46000000">
      <w:pPr>
        <w:pStyle w:val="Style_6"/>
        <w:tabs>
          <w:tab w:leader="none" w:pos="284" w:val="left"/>
        </w:tabs>
        <w:spacing w:before="0" w:line="240" w:lineRule="auto"/>
        <w:ind w:firstLine="709" w:left="0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>
        <w:rPr>
          <w:b w:val="0"/>
          <w:color w:val="000000"/>
          <w:sz w:val="28"/>
        </w:rPr>
        <w:t>Регламентом электронной площадки АО «ЕЭТП»</w:t>
      </w:r>
      <w:r>
        <w:rPr>
          <w:b w:val="0"/>
          <w:sz w:val="28"/>
        </w:rPr>
        <w:t>.</w:t>
      </w:r>
    </w:p>
    <w:p w14:paraId="47000000">
      <w:pPr>
        <w:spacing w:line="240" w:lineRule="auto"/>
        <w:ind w:firstLine="694" w:left="0"/>
        <w:jc w:val="both"/>
        <w:rPr>
          <w:sz w:val="28"/>
        </w:rPr>
      </w:pPr>
      <w:r>
        <w:rPr>
          <w:sz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178-ФЗ, в течение пяти дней с даты подведения итогов аукциона.</w:t>
      </w:r>
    </w:p>
    <w:p w14:paraId="4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Задаток победителя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               178-ФЗ,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49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4A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sz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4B000000">
      <w:pPr>
        <w:widowControl w:val="0"/>
        <w:spacing w:line="240" w:lineRule="auto"/>
        <w:ind w:firstLine="709" w:left="0"/>
        <w:jc w:val="center"/>
        <w:rPr>
          <w:b w:val="1"/>
          <w:color w:val="000000"/>
          <w:sz w:val="28"/>
        </w:rPr>
      </w:pPr>
    </w:p>
    <w:p w14:paraId="4C000000">
      <w:pPr>
        <w:widowControl w:val="0"/>
        <w:spacing w:line="240" w:lineRule="auto"/>
        <w:ind/>
        <w:jc w:val="center"/>
        <w:rPr>
          <w:color w:val="000000"/>
          <w:spacing w:val="-6"/>
          <w:sz w:val="28"/>
        </w:rPr>
      </w:pPr>
      <w:r>
        <w:rPr>
          <w:b w:val="1"/>
          <w:color w:val="000000"/>
          <w:sz w:val="28"/>
        </w:rPr>
        <w:t>4. Порядок подачи заявок на участие в аукционе в электронной форме</w:t>
      </w:r>
    </w:p>
    <w:p w14:paraId="4D000000">
      <w:pPr>
        <w:widowControl w:val="0"/>
        <w:spacing w:line="240" w:lineRule="auto"/>
        <w:ind w:firstLine="709" w:left="0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4E000000">
      <w:pPr>
        <w:pStyle w:val="Style_2"/>
        <w:widowControl w:val="0"/>
        <w:spacing w:after="0" w:before="0" w:line="240" w:lineRule="auto"/>
        <w:ind w:firstLine="709" w:left="0"/>
        <w:jc w:val="both"/>
        <w:rPr>
          <w:spacing w:val="-2"/>
          <w:sz w:val="28"/>
        </w:rPr>
      </w:pPr>
      <w:r>
        <w:rPr>
          <w:sz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4F000000">
      <w:pPr>
        <w:pStyle w:val="Style_2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Одно лицо имеет право подать только одну заявку. </w:t>
      </w:r>
    </w:p>
    <w:p w14:paraId="5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5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Заявка подается и принимается одновременно с полным комплектом требуемых для участия в аукционе в документов. </w:t>
      </w:r>
    </w:p>
    <w:p w14:paraId="5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Заявка и приложенные к ней документы должны быть подписаны электронной подписью Претендента (далее – ЭП).</w:t>
      </w:r>
    </w:p>
    <w:p w14:paraId="5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54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55000000">
      <w:pPr>
        <w:widowControl w:val="0"/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5. Перечень требуемых для участия в аукционе в электронной форме документов и требования к их оформлению</w:t>
      </w:r>
    </w:p>
    <w:p w14:paraId="5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участия в аукционе в электронной форме Претенденты представляют электронные образы следующих документов заверенные электронной подписью. </w:t>
      </w:r>
    </w:p>
    <w:p w14:paraId="57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Юридические лица представляют: </w:t>
      </w:r>
    </w:p>
    <w:p w14:paraId="58000000">
      <w:pPr>
        <w:widowControl w:val="0"/>
        <w:spacing w:line="240" w:lineRule="auto"/>
        <w:ind w:firstLine="709" w:left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- заявку на участие в аукционе (Приложение № 1);</w:t>
      </w:r>
    </w:p>
    <w:p w14:paraId="59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учредительные документы; </w:t>
      </w:r>
    </w:p>
    <w:p w14:paraId="5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C000000">
      <w:pPr>
        <w:widowControl w:val="0"/>
        <w:spacing w:line="240" w:lineRule="auto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- опись документов, представленных</w:t>
      </w:r>
      <w:r>
        <w:rPr>
          <w:sz w:val="28"/>
        </w:rPr>
        <w:t xml:space="preserve"> для участия в электронном аукционе (Приложение № 2).</w:t>
      </w:r>
    </w:p>
    <w:p w14:paraId="5D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Физические лица представляют: </w:t>
      </w:r>
    </w:p>
    <w:p w14:paraId="5E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5F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документ, удостоверяющий личность (все листы). </w:t>
      </w:r>
    </w:p>
    <w:p w14:paraId="6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опись документов, </w:t>
      </w:r>
      <w:r>
        <w:rPr>
          <w:color w:val="000000"/>
          <w:spacing w:val="-8"/>
          <w:sz w:val="28"/>
        </w:rPr>
        <w:t>представленных</w:t>
      </w:r>
      <w:r>
        <w:rPr>
          <w:sz w:val="28"/>
        </w:rPr>
        <w:t xml:space="preserve"> для участия в электронном аукционе по продаже муниципального имущества (Приложение № 2).</w:t>
      </w:r>
    </w:p>
    <w:p w14:paraId="61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6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6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Документооборот между Претендентами,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14:paraId="66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67000000">
      <w:pPr>
        <w:widowControl w:val="0"/>
        <w:spacing w:line="240" w:lineRule="auto"/>
        <w:ind w:firstLine="567" w:left="0"/>
        <w:jc w:val="center"/>
        <w:rPr>
          <w:b w:val="1"/>
          <w:color w:val="000000"/>
          <w:sz w:val="28"/>
        </w:rPr>
      </w:pPr>
    </w:p>
    <w:p w14:paraId="68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IV. Определение участников аукциона в электронной форме</w:t>
      </w:r>
    </w:p>
    <w:p w14:paraId="69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6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14:paraId="6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6C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6D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6E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6F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7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не подтверждено поступление в установленный срок задатка. </w:t>
      </w:r>
    </w:p>
    <w:p w14:paraId="7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7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7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7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Информация о претендентах, не допущенных к участию в аукционе, размещается </w:t>
      </w:r>
      <w:r>
        <w:rPr>
          <w:sz w:val="28"/>
        </w:rPr>
        <w:t xml:space="preserve"> в открытой для доступа неограниченного круга лиц части электронной площадки на сайте: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"https://178fz.roseltorg.ru"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https://178fz.roseltorg.ru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официальном сайте Российской Федерации в сети «Интернет» для размещения информации о проведении </w:t>
      </w:r>
      <w:r>
        <w:rPr>
          <w:sz w:val="28"/>
        </w:rPr>
        <w:t xml:space="preserve">торгов: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"http://www.torgi.gov.ru"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www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torgi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gov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на сайте Продавца муниципального имущества: </w:t>
      </w:r>
      <w:r>
        <w:rPr>
          <w:sz w:val="28"/>
        </w:rPr>
        <w:t>www</w:t>
      </w:r>
      <w:r>
        <w:rPr>
          <w:sz w:val="28"/>
        </w:rPr>
        <w:t>.ставрополь.рф.</w:t>
      </w:r>
    </w:p>
    <w:p w14:paraId="76000000">
      <w:pPr>
        <w:widowControl w:val="0"/>
        <w:spacing w:line="240" w:lineRule="auto"/>
        <w:ind w:firstLine="567" w:left="0"/>
        <w:jc w:val="center"/>
        <w:rPr>
          <w:b w:val="1"/>
          <w:color w:val="000000"/>
          <w:sz w:val="28"/>
        </w:rPr>
      </w:pPr>
    </w:p>
    <w:p w14:paraId="77000000">
      <w:pPr>
        <w:widowControl w:val="0"/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V. Порядок проведения аукциона в электронной форме и определения победителя аукциона в электронной форме</w:t>
      </w:r>
    </w:p>
    <w:p w14:paraId="78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79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14:paraId="7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7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7C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7D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7E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</w:t>
      </w:r>
      <w:r>
        <w:rPr>
          <w:color w:val="000000"/>
          <w:sz w:val="28"/>
        </w:rPr>
        <w:t xml:space="preserve">приобретении муниципального имущества по начальной цене. В случае если в течение указанного времени: </w:t>
      </w:r>
    </w:p>
    <w:p w14:paraId="7F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80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8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этом программными средствами электронной площадки обеспечивается: </w:t>
      </w:r>
    </w:p>
    <w:p w14:paraId="8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83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14:paraId="84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8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14:paraId="87000000">
      <w:pPr>
        <w:spacing w:line="240" w:lineRule="auto"/>
        <w:ind w:firstLine="680" w:left="0"/>
        <w:jc w:val="both"/>
        <w:rPr>
          <w:sz w:val="28"/>
        </w:rPr>
      </w:pPr>
      <w:r>
        <w:rPr>
          <w:sz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8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8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8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б) цена сделки;</w:t>
      </w:r>
    </w:p>
    <w:p w14:paraId="8B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8C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14:paraId="8D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Аукцион признается несостоявшимся в следующих случаях:</w:t>
      </w:r>
    </w:p>
    <w:p w14:paraId="8E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а) не было подано ни одной заявки на участие либо ни один из претендентов не признан участником;</w:t>
      </w:r>
    </w:p>
    <w:p w14:paraId="8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90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в) ни один из участников не сделал предложение о начальной цене имущества.</w:t>
      </w:r>
    </w:p>
    <w:p w14:paraId="91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Решение о признании аукциона несостоявшимся оформляется протоколом.</w:t>
      </w:r>
    </w:p>
    <w:p w14:paraId="92000000">
      <w:pPr>
        <w:spacing w:line="240" w:lineRule="auto"/>
        <w:ind w:firstLine="0" w:left="0"/>
        <w:jc w:val="both"/>
        <w:rPr>
          <w:color w:val="000000"/>
          <w:sz w:val="28"/>
        </w:rPr>
      </w:pPr>
    </w:p>
    <w:p w14:paraId="93000000">
      <w:pPr>
        <w:widowControl w:val="0"/>
        <w:spacing w:line="240" w:lineRule="exact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VI. Порядок заключения договора купли-продажи муниципального имущества </w:t>
      </w:r>
      <w:r>
        <w:rPr>
          <w:b w:val="1"/>
          <w:color w:val="000000"/>
          <w:sz w:val="28"/>
        </w:rPr>
        <w:t>по итогам аукциона в электронной форме</w:t>
      </w:r>
    </w:p>
    <w:p w14:paraId="94000000">
      <w:pPr>
        <w:widowControl w:val="0"/>
        <w:spacing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95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Договор купли-продажи муниципального имущества заключается </w:t>
      </w:r>
      <w:r>
        <w:rPr>
          <w:color w:val="000000"/>
          <w:sz w:val="28"/>
        </w:rPr>
        <w:t>в</w:t>
      </w:r>
      <w:r>
        <w:rPr>
          <w:sz w:val="28"/>
        </w:rPr>
        <w:t xml:space="preserve">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</w:t>
      </w:r>
      <w:r>
        <w:rPr>
          <w:sz w:val="28"/>
        </w:rPr>
        <w:t xml:space="preserve">татьи 18 </w:t>
      </w:r>
      <w:r>
        <w:rPr>
          <w:color w:val="000000"/>
          <w:sz w:val="28"/>
        </w:rPr>
        <w:t>Закона                  № 178-ФЗ</w:t>
      </w:r>
      <w:r>
        <w:rPr>
          <w:sz w:val="28"/>
        </w:rPr>
        <w:t>.</w:t>
      </w:r>
    </w:p>
    <w:p w14:paraId="9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Договор купли-продажи муниципального имущества заключается в форме электронного документа.</w:t>
      </w:r>
    </w:p>
    <w:p w14:paraId="9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98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Оплата по договору купли-продажи производится единовременно</w:t>
      </w:r>
      <w:r>
        <w:rPr>
          <w:color w:val="000000"/>
          <w:sz w:val="28"/>
        </w:rPr>
        <w:t xml:space="preserve">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14:paraId="99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Получатель: </w:t>
      </w:r>
    </w:p>
    <w:p w14:paraId="9A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</w:t>
      </w:r>
    </w:p>
    <w:p w14:paraId="9B000000">
      <w:pPr>
        <w:pStyle w:val="Style_7"/>
        <w:widowControl w:val="0"/>
        <w:spacing w:after="0" w:line="240" w:lineRule="auto"/>
        <w:ind w:firstLine="709" w:left="0"/>
        <w:jc w:val="both"/>
      </w:pPr>
      <w:r>
        <w:t>ИНН: 2636014845, КПП: 263601001, ОКТМО: 07701000.</w:t>
      </w:r>
    </w:p>
    <w:p w14:paraId="9C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9D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Расчетный счет: 03100643000000012100</w:t>
      </w:r>
    </w:p>
    <w:p w14:paraId="9E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БИК: 010702101</w:t>
      </w:r>
    </w:p>
    <w:p w14:paraId="9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A0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Единый казначейский счет: 40102810345370000013 </w:t>
      </w:r>
    </w:p>
    <w:p w14:paraId="A1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КБК: </w:t>
      </w:r>
      <w:r>
        <w:rPr>
          <w:sz w:val="28"/>
        </w:rPr>
        <w:t xml:space="preserve">60211402043040000410 (для оплаты стоимости здания); </w:t>
      </w:r>
    </w:p>
    <w:p w14:paraId="A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КБК:</w:t>
      </w:r>
      <w:r>
        <w:rPr>
          <w:sz w:val="28"/>
        </w:rPr>
        <w:t> </w:t>
      </w:r>
      <w:r>
        <w:rPr>
          <w:sz w:val="28"/>
        </w:rPr>
        <w:t>60211406024040000430 (для оплаты стоимости земельного участка)</w:t>
      </w:r>
      <w:r>
        <w:rPr>
          <w:sz w:val="28"/>
        </w:rPr>
        <w:t>.</w:t>
      </w:r>
    </w:p>
    <w:p w14:paraId="A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Задаток победителя аукциона по продаже муниципального имущества </w:t>
      </w:r>
      <w:r>
        <w:rPr>
          <w:sz w:val="28"/>
        </w:rPr>
        <w:t xml:space="preserve">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</w:t>
      </w:r>
      <w:r>
        <w:rPr>
          <w:color w:val="000000"/>
          <w:sz w:val="28"/>
        </w:rPr>
        <w:t xml:space="preserve"> засчитывается в счет оплаты приобретаемого имущества.</w:t>
      </w:r>
      <w:r>
        <w:rPr>
          <w:color w:val="000000"/>
          <w:sz w:val="28"/>
        </w:rPr>
        <w:t xml:space="preserve"> </w:t>
      </w:r>
    </w:p>
    <w:p w14:paraId="A4000000">
      <w:pPr>
        <w:widowControl w:val="0"/>
        <w:spacing w:line="240" w:lineRule="auto"/>
        <w:ind w:firstLine="567" w:left="0"/>
        <w:jc w:val="center"/>
        <w:rPr>
          <w:color w:val="000000"/>
          <w:sz w:val="28"/>
        </w:rPr>
      </w:pPr>
    </w:p>
    <w:p w14:paraId="A5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VII. Переход права собственности на муниципальное имущество</w:t>
      </w:r>
    </w:p>
    <w:p w14:paraId="A6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A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A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Факт оплаты подтверждается выпиской со счета Продавца о поступлении средств. </w:t>
      </w:r>
    </w:p>
    <w:p w14:paraId="A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</w:t>
      </w:r>
    </w:p>
    <w:p w14:paraId="A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AB000000">
      <w:pPr>
        <w:spacing w:line="240" w:lineRule="auto"/>
        <w:ind/>
        <w:jc w:val="center"/>
        <w:rPr>
          <w:b w:val="1"/>
          <w:color w:val="000000"/>
          <w:sz w:val="28"/>
        </w:rPr>
      </w:pPr>
    </w:p>
    <w:p w14:paraId="AC000000">
      <w:pPr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VIII. Заключительные положения</w:t>
      </w:r>
    </w:p>
    <w:p w14:paraId="AD000000">
      <w:pPr>
        <w:spacing w:line="240" w:lineRule="auto"/>
        <w:ind/>
        <w:jc w:val="center"/>
        <w:rPr>
          <w:b w:val="1"/>
          <w:color w:val="000000"/>
          <w:sz w:val="28"/>
        </w:rPr>
      </w:pPr>
    </w:p>
    <w:p w14:paraId="AE000000">
      <w:pPr>
        <w:widowControl w:val="0"/>
        <w:spacing w:line="240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</w:t>
      </w:r>
      <w:r>
        <w:rPr>
          <w:color w:val="000000"/>
          <w:sz w:val="28"/>
        </w:rPr>
        <w:t>Регламент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электронной площадки АО «ЕЭТП»</w:t>
      </w:r>
      <w:r>
        <w:rPr>
          <w:color w:val="000000"/>
          <w:sz w:val="28"/>
        </w:rPr>
        <w:t xml:space="preserve">. </w:t>
      </w:r>
    </w:p>
    <w:p w14:paraId="AF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B0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IX. Перечень приложений</w:t>
      </w:r>
    </w:p>
    <w:p w14:paraId="B1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B2000000">
      <w:pPr>
        <w:widowControl w:val="0"/>
        <w:spacing w:line="240" w:lineRule="auto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 xml:space="preserve">Приложение № 1: Форма заявки на участие в электронном аукционе по продаже муниципального имущества. </w:t>
      </w:r>
    </w:p>
    <w:p w14:paraId="B3000000">
      <w:pPr>
        <w:widowControl w:val="0"/>
        <w:spacing w:line="240" w:lineRule="auto"/>
        <w:ind w:firstLine="567" w:left="0"/>
        <w:jc w:val="both"/>
        <w:rPr>
          <w:sz w:val="28"/>
        </w:rPr>
      </w:pPr>
      <w:r>
        <w:rPr>
          <w:color w:val="000000"/>
          <w:spacing w:val="-8"/>
          <w:sz w:val="28"/>
        </w:rPr>
        <w:t>Приложение № 2: Опись документов, представленных</w:t>
      </w:r>
      <w:r>
        <w:rPr>
          <w:sz w:val="28"/>
        </w:rPr>
        <w:t xml:space="preserve"> для участия в электронном аукционе по продаже муниципального имущества.</w:t>
      </w:r>
    </w:p>
    <w:p w14:paraId="B4000000">
      <w:pPr>
        <w:widowControl w:val="0"/>
        <w:spacing w:line="240" w:lineRule="auto"/>
        <w:ind w:firstLine="567" w:left="0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Приложение № 3: </w:t>
      </w:r>
      <w:r>
        <w:rPr>
          <w:color w:val="000000"/>
          <w:sz w:val="28"/>
        </w:rPr>
        <w:t xml:space="preserve">Проект договора купли-продажи </w:t>
      </w:r>
      <w:r>
        <w:rPr>
          <w:sz w:val="28"/>
        </w:rPr>
        <w:t>недвижимого имущества.</w:t>
      </w:r>
    </w:p>
    <w:p w14:paraId="B5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br w:type="page"/>
      </w:r>
    </w:p>
    <w:p w14:paraId="B6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B7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№ 1</w:t>
      </w:r>
    </w:p>
    <w:p w14:paraId="B8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информационному сообщению </w:t>
      </w:r>
    </w:p>
    <w:p w14:paraId="B9000000">
      <w:pPr>
        <w:widowControl w:val="0"/>
        <w:tabs>
          <w:tab w:leader="none" w:pos="504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BA000000">
      <w:pPr>
        <w:pStyle w:val="Style_2"/>
        <w:spacing w:after="0" w:before="0" w:line="240" w:lineRule="exact"/>
        <w:ind w:firstLine="0" w:left="4961"/>
        <w:jc w:val="both"/>
        <w:rPr>
          <w:color w:val="000000"/>
          <w:sz w:val="28"/>
        </w:rPr>
      </w:pPr>
    </w:p>
    <w:p w14:paraId="BB000000">
      <w:pPr>
        <w:pStyle w:val="Style_2"/>
        <w:spacing w:after="0" w:before="0"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Продавцу </w:t>
      </w:r>
    </w:p>
    <w:p w14:paraId="BC000000">
      <w:pPr>
        <w:pStyle w:val="Style_2"/>
        <w:spacing w:after="0" w:before="0" w:line="240" w:lineRule="exact"/>
        <w:ind w:firstLine="0" w:left="4961"/>
        <w:rPr>
          <w:color w:val="000000"/>
          <w:sz w:val="28"/>
        </w:rPr>
      </w:pPr>
      <w:r>
        <w:rPr>
          <w:color w:val="000000"/>
          <w:sz w:val="28"/>
        </w:rPr>
        <w:t>В к</w:t>
      </w:r>
      <w:r>
        <w:rPr>
          <w:color w:val="000000"/>
          <w:sz w:val="28"/>
        </w:rPr>
        <w:t>омитет по управлению    муниципальным имуществом</w:t>
      </w:r>
    </w:p>
    <w:p w14:paraId="BD000000">
      <w:pPr>
        <w:pStyle w:val="Style_2"/>
        <w:spacing w:after="0" w:before="0" w:line="240" w:lineRule="exact"/>
        <w:ind w:firstLine="0" w:left="4961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</w:p>
    <w:p w14:paraId="BE000000">
      <w:pPr>
        <w:pStyle w:val="Style_2"/>
        <w:spacing w:after="0" w:before="0"/>
        <w:ind w:firstLine="0" w:left="5954"/>
        <w:jc w:val="center"/>
        <w:rPr>
          <w:b w:val="1"/>
          <w:color w:val="000000"/>
          <w:sz w:val="28"/>
        </w:rPr>
      </w:pPr>
    </w:p>
    <w:p w14:paraId="BF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ЗАЯВКА</w:t>
      </w:r>
    </w:p>
    <w:p w14:paraId="C0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НА УЧАСТИЕ В АУКЦИОНЕ В ЭЛЕКТРОННОЙ ФОРМЕ </w:t>
      </w:r>
    </w:p>
    <w:p w14:paraId="C1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 ПРОДАЖЕ МУНИЦИПАЛЬНОГО ИМУЩЕСТВА </w:t>
      </w:r>
    </w:p>
    <w:p w14:paraId="C2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</w:t>
      </w:r>
      <w:r>
        <w:rPr>
          <w:color w:val="000000"/>
          <w:sz w:val="28"/>
        </w:rPr>
        <w:t>__________</w:t>
      </w:r>
      <w:r>
        <w:rPr>
          <w:color w:val="000000"/>
          <w:sz w:val="28"/>
        </w:rPr>
        <w:t xml:space="preserve">______________________, </w:t>
      </w:r>
    </w:p>
    <w:p w14:paraId="C3000000">
      <w:pPr>
        <w:pStyle w:val="Style_3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C4000000">
      <w:pPr>
        <w:pStyle w:val="Style_3"/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Для физических лиц и индивидуальных предпринимателей: </w:t>
      </w:r>
    </w:p>
    <w:p w14:paraId="C5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личность: ___________</w:t>
      </w:r>
      <w:r>
        <w:rPr>
          <w:color w:val="000000"/>
          <w:sz w:val="28"/>
        </w:rPr>
        <w:t>______________________</w:t>
      </w:r>
      <w:r>
        <w:rPr>
          <w:color w:val="000000"/>
          <w:sz w:val="28"/>
        </w:rPr>
        <w:t xml:space="preserve"> </w:t>
      </w:r>
    </w:p>
    <w:p w14:paraId="C6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</w:t>
      </w:r>
      <w:r>
        <w:rPr>
          <w:color w:val="000000"/>
          <w:sz w:val="28"/>
        </w:rPr>
        <w:t>__ серия ________ № ___</w:t>
      </w:r>
      <w:r>
        <w:rPr>
          <w:color w:val="000000"/>
          <w:sz w:val="28"/>
        </w:rPr>
        <w:t xml:space="preserve">_, выдан «____» ___________________ г. </w:t>
      </w:r>
    </w:p>
    <w:p w14:paraId="C7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(кем выдан) _________________________________</w:t>
      </w:r>
      <w:r>
        <w:rPr>
          <w:color w:val="000000"/>
          <w:sz w:val="28"/>
        </w:rPr>
        <w:t>_______________________</w:t>
      </w:r>
      <w:r>
        <w:rPr>
          <w:color w:val="000000"/>
          <w:sz w:val="28"/>
        </w:rPr>
        <w:t xml:space="preserve"> </w:t>
      </w:r>
    </w:p>
    <w:p w14:paraId="C8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</w:t>
      </w:r>
      <w:r>
        <w:rPr>
          <w:color w:val="000000"/>
          <w:sz w:val="28"/>
        </w:rPr>
        <w:t>_____________________</w:t>
      </w:r>
    </w:p>
    <w:p w14:paraId="C9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ИНН______________________________________________________________</w:t>
      </w:r>
    </w:p>
    <w:p w14:paraId="CA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ОРГНИП__________________________________________________________</w:t>
      </w:r>
    </w:p>
    <w:p w14:paraId="CB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Место жительства: индекс ______________________</w:t>
      </w:r>
      <w:r>
        <w:rPr>
          <w:color w:val="000000"/>
          <w:sz w:val="28"/>
        </w:rPr>
        <w:t>_____________________</w:t>
      </w:r>
      <w:r>
        <w:rPr>
          <w:color w:val="000000"/>
          <w:sz w:val="28"/>
        </w:rPr>
        <w:t xml:space="preserve"> </w:t>
      </w:r>
    </w:p>
    <w:p w14:paraId="CC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</w:t>
      </w:r>
      <w:r>
        <w:rPr>
          <w:color w:val="000000"/>
          <w:sz w:val="28"/>
        </w:rPr>
        <w:t>____________________</w:t>
      </w:r>
    </w:p>
    <w:p w14:paraId="CD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телефон:____________________, факс: _______________</w:t>
      </w:r>
      <w:r>
        <w:rPr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color w:val="000000"/>
          <w:sz w:val="28"/>
        </w:rPr>
        <w:t>___________</w:t>
      </w:r>
    </w:p>
    <w:p w14:paraId="CE000000">
      <w:pPr>
        <w:pStyle w:val="Style_3"/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Для юридических лиц:</w:t>
      </w:r>
    </w:p>
    <w:p w14:paraId="CF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Документ о государственной регистрации в качестве юридического лица ______________________________________________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 xml:space="preserve">___________________________________________________________________ </w:t>
      </w:r>
    </w:p>
    <w:p w14:paraId="D0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серия ____</w:t>
      </w:r>
      <w:r>
        <w:rPr>
          <w:color w:val="000000"/>
          <w:sz w:val="28"/>
        </w:rPr>
        <w:t>_____</w:t>
      </w:r>
      <w:r>
        <w:rPr>
          <w:color w:val="000000"/>
          <w:sz w:val="28"/>
        </w:rPr>
        <w:t xml:space="preserve"> № ______________, дата регистрации «______» _______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 xml:space="preserve">г., </w:t>
      </w:r>
    </w:p>
    <w:p w14:paraId="D1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орган, осуществивший регистрацию ______________________________________________</w:t>
      </w:r>
      <w:r>
        <w:rPr>
          <w:color w:val="000000"/>
          <w:sz w:val="28"/>
        </w:rPr>
        <w:t>____________________</w:t>
      </w:r>
    </w:p>
    <w:p w14:paraId="D2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место выдачи </w:t>
      </w:r>
      <w:r>
        <w:rPr>
          <w:color w:val="000000"/>
          <w:sz w:val="28"/>
        </w:rPr>
        <w:t>________</w:t>
      </w:r>
      <w:r>
        <w:rPr>
          <w:color w:val="000000"/>
          <w:sz w:val="28"/>
        </w:rPr>
        <w:t>____________________________________________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 xml:space="preserve">_ </w:t>
      </w:r>
    </w:p>
    <w:p w14:paraId="D3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ИНН_________________________________________</w:t>
      </w:r>
      <w:r>
        <w:rPr>
          <w:color w:val="000000"/>
          <w:sz w:val="28"/>
        </w:rPr>
        <w:t>_____________________</w:t>
      </w:r>
      <w:r>
        <w:rPr>
          <w:color w:val="000000"/>
          <w:sz w:val="28"/>
        </w:rPr>
        <w:t xml:space="preserve"> </w:t>
      </w:r>
    </w:p>
    <w:p w14:paraId="D4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ОГРН_____________________________________________________________</w:t>
      </w:r>
    </w:p>
    <w:p w14:paraId="D5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Место нахождения: Индекс _____________________________________________________</w:t>
      </w:r>
      <w:r>
        <w:rPr>
          <w:color w:val="000000"/>
          <w:sz w:val="28"/>
        </w:rPr>
        <w:t>_____________</w:t>
      </w:r>
      <w:r>
        <w:rPr>
          <w:color w:val="000000"/>
          <w:sz w:val="28"/>
        </w:rPr>
        <w:t xml:space="preserve"> ______________________________________________</w:t>
      </w:r>
      <w:r>
        <w:rPr>
          <w:color w:val="000000"/>
          <w:sz w:val="28"/>
        </w:rPr>
        <w:t>____________________</w:t>
      </w:r>
    </w:p>
    <w:p w14:paraId="D6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телефон:____________________, факс: _______________</w:t>
      </w:r>
      <w:r>
        <w:rPr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color w:val="000000"/>
          <w:sz w:val="28"/>
        </w:rPr>
        <w:t>________</w:t>
      </w:r>
      <w:r>
        <w:rPr>
          <w:color w:val="000000"/>
          <w:sz w:val="28"/>
        </w:rPr>
        <w:t>__</w:t>
      </w:r>
    </w:p>
    <w:p w14:paraId="D7000000">
      <w:pPr>
        <w:pStyle w:val="Style_3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 лице __________________________________________</w:t>
      </w:r>
      <w:r>
        <w:rPr>
          <w:color w:val="000000"/>
          <w:sz w:val="28"/>
        </w:rPr>
        <w:t>__________________</w:t>
      </w:r>
    </w:p>
    <w:p w14:paraId="D8000000">
      <w:pPr>
        <w:pStyle w:val="Style_3"/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(фамилия, имя, отчество руководителя)</w:t>
      </w:r>
    </w:p>
    <w:p w14:paraId="D9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действующего на основании ______________________________________________</w:t>
      </w:r>
      <w:r>
        <w:rPr>
          <w:color w:val="000000"/>
          <w:sz w:val="28"/>
        </w:rPr>
        <w:t>____________________</w:t>
      </w:r>
    </w:p>
    <w:p w14:paraId="DA000000">
      <w:pPr>
        <w:pStyle w:val="Style_3"/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(наименование, дата и номер уполномочивающего документа)</w:t>
      </w:r>
    </w:p>
    <w:p w14:paraId="DB000000">
      <w:pPr>
        <w:pStyle w:val="Style_3"/>
        <w:spacing w:after="0" w:before="0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D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>___________________</w:t>
      </w:r>
      <w:r>
        <w:rPr>
          <w:sz w:val="28"/>
        </w:rPr>
        <w:t xml:space="preserve"> (лот №  _____)</w:t>
      </w:r>
      <w:r>
        <w:rPr>
          <w:color w:val="000000"/>
          <w:sz w:val="28"/>
        </w:rPr>
        <w:t xml:space="preserve"> </w:t>
      </w:r>
    </w:p>
    <w:p w14:paraId="DD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D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К.Хетагурова,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14:paraId="D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0000000">
      <w:pPr>
        <w:ind w:firstLine="709" w:left="0"/>
        <w:jc w:val="both"/>
        <w:rPr>
          <w:sz w:val="28"/>
        </w:rPr>
      </w:pPr>
      <w:r>
        <w:rPr>
          <w:sz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E1000000">
      <w:pPr>
        <w:pStyle w:val="Style_3"/>
        <w:spacing w:after="0" w:before="0"/>
        <w:ind w:firstLine="708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Обязуюсь: </w:t>
      </w:r>
    </w:p>
    <w:p w14:paraId="E2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E3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E4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ретендентов.</w:t>
      </w:r>
    </w:p>
    <w:p w14:paraId="E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E6000000">
      <w:pPr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E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</w:t>
      </w:r>
      <w:r>
        <w:rPr>
          <w:rFonts w:ascii="Times New Roman" w:hAnsi="Times New Roman"/>
          <w:sz w:val="28"/>
        </w:rPr>
        <w:t>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E8000000">
      <w:pPr>
        <w:pStyle w:val="Style_3"/>
        <w:spacing w:after="0" w:before="0"/>
        <w:ind/>
        <w:rPr>
          <w:color w:val="000000"/>
          <w:sz w:val="28"/>
        </w:rPr>
      </w:pPr>
    </w:p>
    <w:p w14:paraId="E9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</w:t>
      </w:r>
      <w:r>
        <w:rPr>
          <w:color w:val="000000"/>
          <w:sz w:val="28"/>
        </w:rPr>
        <w:t>______________________________</w:t>
      </w:r>
    </w:p>
    <w:p w14:paraId="EA000000">
      <w:pPr>
        <w:pStyle w:val="Style_3"/>
        <w:spacing w:after="0" w:before="0"/>
        <w:ind/>
        <w:rPr>
          <w:color w:val="000000"/>
          <w:sz w:val="28"/>
        </w:rPr>
      </w:pPr>
    </w:p>
    <w:p w14:paraId="EB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</w:t>
      </w:r>
    </w:p>
    <w:p w14:paraId="EC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Подпись, М.П.  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>(Ф.И.О.)</w:t>
      </w:r>
    </w:p>
    <w:p w14:paraId="ED000000">
      <w:pPr>
        <w:pStyle w:val="Style_3"/>
        <w:spacing w:after="0" w:before="0"/>
        <w:ind/>
        <w:rPr>
          <w:color w:val="000000"/>
          <w:sz w:val="28"/>
        </w:rPr>
      </w:pPr>
    </w:p>
    <w:p w14:paraId="EE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«______»_____________202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г. </w:t>
      </w:r>
    </w:p>
    <w:p w14:paraId="EF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color w:val="000000"/>
          <w:sz w:val="28"/>
        </w:rPr>
      </w:pPr>
    </w:p>
    <w:p w14:paraId="F0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color w:val="000000"/>
          <w:sz w:val="28"/>
        </w:rPr>
      </w:pPr>
      <w:r>
        <w:br w:type="page"/>
      </w:r>
    </w:p>
    <w:p w14:paraId="F1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№ </w:t>
      </w:r>
      <w:r>
        <w:rPr>
          <w:color w:val="000000"/>
          <w:sz w:val="28"/>
        </w:rPr>
        <w:t>2</w:t>
      </w:r>
    </w:p>
    <w:p w14:paraId="F2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информационному сообщению </w:t>
      </w:r>
    </w:p>
    <w:p w14:paraId="F3000000">
      <w:pPr>
        <w:spacing w:line="240" w:lineRule="exact"/>
        <w:ind/>
        <w:jc w:val="center"/>
        <w:rPr>
          <w:sz w:val="28"/>
        </w:rPr>
      </w:pPr>
    </w:p>
    <w:p w14:paraId="F4000000">
      <w:pPr>
        <w:spacing w:line="240" w:lineRule="exact"/>
        <w:ind/>
        <w:jc w:val="center"/>
        <w:rPr>
          <w:sz w:val="28"/>
        </w:rPr>
      </w:pPr>
    </w:p>
    <w:p w14:paraId="F5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14:paraId="F6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представленных для участия в электронном аукционе </w:t>
      </w:r>
    </w:p>
    <w:p w14:paraId="F7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по продаже муниципального имущества </w:t>
      </w:r>
    </w:p>
    <w:p w14:paraId="F8000000">
      <w:pPr>
        <w:ind/>
        <w:jc w:val="center"/>
        <w:rPr>
          <w:sz w:val="28"/>
        </w:rPr>
      </w:pPr>
      <w:r>
        <w:rPr>
          <w:sz w:val="28"/>
        </w:rPr>
        <w:t>(лот № _____)</w:t>
      </w:r>
    </w:p>
    <w:p w14:paraId="F9000000">
      <w:pPr>
        <w:rPr>
          <w:sz w:val="28"/>
        </w:rPr>
      </w:pPr>
    </w:p>
    <w:p w14:paraId="FA000000">
      <w:pPr>
        <w:pStyle w:val="Style_8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FB000000">
      <w:pPr>
        <w:widowControl w:val="0"/>
        <w:ind/>
        <w:rPr>
          <w:b w:val="1"/>
          <w:i w:val="1"/>
          <w:sz w:val="28"/>
        </w:rPr>
      </w:pPr>
      <w:r>
        <w:rPr>
          <w:i w:val="1"/>
          <w:sz w:val="28"/>
        </w:rPr>
        <w:t xml:space="preserve">                   (ФИО физического лица/наименование юридического лица)</w:t>
      </w:r>
    </w:p>
    <w:p w14:paraId="FC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что для участия в продаже муниципального имущества </w:t>
      </w:r>
      <w:r>
        <w:rPr>
          <w:sz w:val="28"/>
        </w:rPr>
        <w:t>направляются ниже перечисленные документы:</w:t>
      </w:r>
    </w:p>
    <w:tbl>
      <w:tblPr>
        <w:tblStyle w:val="Style_9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F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0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widowControl w:val="0"/>
              <w:ind/>
              <w:rPr>
                <w:sz w:val="28"/>
              </w:rPr>
            </w:pPr>
          </w:p>
        </w:tc>
      </w:tr>
    </w:tbl>
    <w:p w14:paraId="13010000">
      <w:pPr>
        <w:rPr>
          <w:sz w:val="28"/>
        </w:rPr>
      </w:pPr>
    </w:p>
    <w:p w14:paraId="14010000">
      <w:pPr>
        <w:rPr>
          <w:sz w:val="28"/>
        </w:rPr>
      </w:pPr>
    </w:p>
    <w:p w14:paraId="15010000">
      <w:pPr>
        <w:rPr>
          <w:sz w:val="28"/>
        </w:rPr>
      </w:pPr>
    </w:p>
    <w:p w14:paraId="16010000">
      <w:pPr>
        <w:widowControl w:val="0"/>
        <w:ind/>
        <w:jc w:val="both"/>
        <w:rPr>
          <w:sz w:val="28"/>
        </w:rPr>
      </w:pPr>
      <w:r>
        <w:rPr>
          <w:b w:val="1"/>
          <w:sz w:val="28"/>
        </w:rPr>
        <w:t>____</w:t>
      </w:r>
      <w:r>
        <w:rPr>
          <w:sz w:val="28"/>
        </w:rPr>
        <w:t xml:space="preserve">______________     </w:t>
      </w:r>
      <w:r>
        <w:rPr>
          <w:sz w:val="28"/>
        </w:rPr>
        <w:t>______</w:t>
      </w:r>
      <w:r>
        <w:rPr>
          <w:sz w:val="28"/>
        </w:rPr>
        <w:t>_____________________________________</w:t>
      </w:r>
    </w:p>
    <w:p w14:paraId="17010000">
      <w:pPr>
        <w:rPr>
          <w:i w:val="1"/>
          <w:sz w:val="28"/>
        </w:rPr>
      </w:pPr>
      <w:r>
        <w:rPr>
          <w:i w:val="1"/>
          <w:sz w:val="28"/>
        </w:rPr>
        <w:t xml:space="preserve">     Должность                           (подпись)</w:t>
      </w:r>
      <w:r>
        <w:rPr>
          <w:i w:val="1"/>
          <w:sz w:val="28"/>
        </w:rPr>
        <w:tab/>
      </w:r>
      <w:r>
        <w:rPr>
          <w:i w:val="1"/>
          <w:sz w:val="28"/>
        </w:rPr>
        <w:t xml:space="preserve">         расшифровка подписи (фамилия, инициалы)</w:t>
      </w:r>
    </w:p>
    <w:p w14:paraId="18010000">
      <w:pPr>
        <w:ind/>
        <w:jc w:val="both"/>
        <w:rPr>
          <w:sz w:val="28"/>
        </w:rPr>
      </w:pPr>
    </w:p>
    <w:p w14:paraId="19010000">
      <w:pPr>
        <w:pStyle w:val="Style_10"/>
        <w:rPr>
          <w:rFonts w:ascii="Times New Roman" w:hAnsi="Times New Roman"/>
          <w:sz w:val="28"/>
        </w:rPr>
      </w:pPr>
    </w:p>
    <w:p w14:paraId="1A010000">
      <w:pPr>
        <w:pStyle w:val="Style_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М.П.     "____" ______________ 20___ г.</w:t>
      </w:r>
    </w:p>
    <w:p w14:paraId="1B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5954"/>
        <w:jc w:val="both"/>
        <w:rPr>
          <w:sz w:val="28"/>
        </w:rPr>
      </w:pPr>
    </w:p>
    <w:p w14:paraId="1C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5954"/>
        <w:jc w:val="both"/>
        <w:rPr>
          <w:sz w:val="28"/>
        </w:rPr>
      </w:pPr>
      <w:r>
        <w:br w:type="page"/>
      </w:r>
    </w:p>
    <w:p w14:paraId="1D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5954"/>
        <w:jc w:val="both"/>
        <w:rPr>
          <w:sz w:val="28"/>
        </w:rPr>
      </w:pPr>
      <w:r>
        <w:rPr>
          <w:sz w:val="28"/>
        </w:rPr>
        <w:t xml:space="preserve">Приложение № </w:t>
      </w:r>
      <w:r>
        <w:rPr>
          <w:sz w:val="28"/>
        </w:rPr>
        <w:t>3</w:t>
      </w:r>
      <w:r>
        <w:rPr>
          <w:sz w:val="28"/>
        </w:rPr>
        <w:t xml:space="preserve"> </w:t>
      </w:r>
    </w:p>
    <w:p w14:paraId="1E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5954"/>
        <w:jc w:val="both"/>
        <w:rPr>
          <w:color w:val="000000"/>
          <w:sz w:val="28"/>
        </w:rPr>
      </w:pPr>
      <w:r>
        <w:rPr>
          <w:sz w:val="28"/>
        </w:rPr>
        <w:t xml:space="preserve">к информационному сообщению </w:t>
      </w:r>
    </w:p>
    <w:p w14:paraId="1F010000">
      <w:pPr>
        <w:pStyle w:val="Style_11"/>
        <w:widowControl w:val="0"/>
        <w:ind/>
        <w:rPr>
          <w:sz w:val="28"/>
        </w:rPr>
      </w:pPr>
    </w:p>
    <w:p w14:paraId="20010000">
      <w:pPr>
        <w:pStyle w:val="Style_11"/>
        <w:widowControl w:val="0"/>
        <w:ind/>
        <w:rPr>
          <w:sz w:val="28"/>
        </w:rPr>
      </w:pPr>
    </w:p>
    <w:p w14:paraId="21010000">
      <w:pPr>
        <w:pStyle w:val="Style_11"/>
        <w:widowControl w:val="0"/>
        <w:spacing w:line="240" w:lineRule="exact"/>
        <w:ind/>
        <w:rPr>
          <w:sz w:val="28"/>
        </w:rPr>
      </w:pPr>
      <w:r>
        <w:rPr>
          <w:sz w:val="28"/>
        </w:rPr>
        <w:t>Договор</w:t>
      </w:r>
    </w:p>
    <w:p w14:paraId="22010000">
      <w:pPr>
        <w:widowControl w:val="0"/>
        <w:spacing w:line="2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купли-продажи недвижимого имущества </w:t>
      </w:r>
    </w:p>
    <w:p w14:paraId="23010000">
      <w:pPr>
        <w:widowControl w:val="0"/>
        <w:spacing w:after="0" w:line="240" w:lineRule="exact"/>
        <w:ind/>
        <w:jc w:val="center"/>
        <w:rPr>
          <w:sz w:val="28"/>
        </w:rPr>
      </w:pPr>
      <w:r>
        <w:rPr>
          <w:sz w:val="28"/>
        </w:rPr>
        <w:t xml:space="preserve">Российская Федерация, Ставропольский край, город </w:t>
      </w:r>
      <w:r>
        <w:rPr>
          <w:sz w:val="28"/>
        </w:rPr>
        <w:t>Ставрополь</w:t>
      </w:r>
    </w:p>
    <w:p w14:paraId="24010000">
      <w:pPr>
        <w:widowControl w:val="0"/>
        <w:spacing w:after="0" w:line="240" w:lineRule="exact"/>
        <w:ind/>
        <w:jc w:val="center"/>
        <w:rPr>
          <w:sz w:val="28"/>
        </w:rPr>
      </w:pPr>
    </w:p>
    <w:p w14:paraId="25010000">
      <w:pPr>
        <w:widowControl w:val="0"/>
        <w:spacing w:after="0" w:line="240" w:lineRule="auto"/>
        <w:ind w:firstLine="0" w:left="0"/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</w:rPr>
        <w:t>_____</w:t>
      </w:r>
      <w:r>
        <w:rPr>
          <w:sz w:val="28"/>
        </w:rPr>
        <w:t>»</w:t>
      </w:r>
      <w:r>
        <w:rPr>
          <w:sz w:val="28"/>
        </w:rPr>
        <w:t>_</w:t>
      </w:r>
      <w:r>
        <w:rPr>
          <w:sz w:val="28"/>
        </w:rPr>
        <w:t>__</w:t>
      </w:r>
      <w:r>
        <w:rPr>
          <w:sz w:val="28"/>
        </w:rPr>
        <w:t>_</w:t>
      </w:r>
      <w:r>
        <w:rPr>
          <w:sz w:val="28"/>
        </w:rPr>
        <w:t>____</w:t>
      </w:r>
      <w:r>
        <w:rPr>
          <w:sz w:val="28"/>
        </w:rPr>
        <w:t>__</w:t>
      </w:r>
      <w:r>
        <w:rPr>
          <w:sz w:val="28"/>
        </w:rPr>
        <w:t>___20</w:t>
      </w:r>
      <w:r>
        <w:rPr>
          <w:sz w:val="28"/>
        </w:rPr>
        <w:t>____</w:t>
      </w:r>
      <w:r>
        <w:rPr>
          <w:sz w:val="28"/>
        </w:rPr>
        <w:t xml:space="preserve"> г.</w:t>
      </w:r>
    </w:p>
    <w:p w14:paraId="26010000">
      <w:pPr>
        <w:widowControl w:val="0"/>
        <w:spacing w:after="0" w:line="240" w:lineRule="exact"/>
        <w:ind w:firstLine="0" w:left="0"/>
        <w:jc w:val="right"/>
        <w:rPr>
          <w:sz w:val="28"/>
        </w:rPr>
      </w:pPr>
    </w:p>
    <w:p w14:paraId="27010000">
      <w:pPr>
        <w:widowControl w:val="0"/>
        <w:spacing w:after="0" w:line="240" w:lineRule="auto"/>
        <w:ind w:firstLine="709" w:left="0" w:right="-2"/>
        <w:jc w:val="both"/>
        <w:rPr>
          <w:sz w:val="28"/>
        </w:rPr>
      </w:pPr>
      <w:r>
        <w:rPr>
          <w:sz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>
        <w:rPr>
          <w:b w:val="1"/>
          <w:sz w:val="28"/>
        </w:rPr>
        <w:t>«</w:t>
      </w:r>
      <w:r>
        <w:rPr>
          <w:sz w:val="28"/>
        </w:rPr>
        <w:t xml:space="preserve">Продавец», в лице __________________________________, действующего на основании </w:t>
      </w:r>
      <w:r>
        <w:rPr>
          <w:sz w:val="28"/>
        </w:rPr>
        <w:t>__________________________________________________________________</w:t>
      </w:r>
      <w:r>
        <w:rPr>
          <w:sz w:val="28"/>
        </w:rPr>
        <w:t xml:space="preserve"> </w:t>
      </w:r>
      <w:r>
        <w:rPr>
          <w:sz w:val="28"/>
        </w:rPr>
        <w:t>от _________ г. № _</w:t>
      </w:r>
      <w:r>
        <w:rPr>
          <w:sz w:val="28"/>
        </w:rPr>
        <w:t>_______________</w:t>
      </w:r>
      <w:r>
        <w:rPr>
          <w:sz w:val="28"/>
        </w:rPr>
        <w:t xml:space="preserve">_, с одной стороны, </w:t>
      </w:r>
    </w:p>
    <w:p w14:paraId="2801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и</w:t>
      </w:r>
      <w:r>
        <w:rPr>
          <w:color w:val="000000"/>
          <w:sz w:val="28"/>
        </w:rPr>
        <w:t xml:space="preserve">____________________________________________________________ </w:t>
      </w:r>
      <w:r>
        <w:rPr>
          <w:sz w:val="28"/>
        </w:rPr>
        <w:t>именуемое (-</w:t>
      </w:r>
      <w:r>
        <w:rPr>
          <w:sz w:val="28"/>
        </w:rPr>
        <w:t>ая</w:t>
      </w:r>
      <w:r>
        <w:rPr>
          <w:sz w:val="28"/>
        </w:rPr>
        <w:t>, -</w:t>
      </w:r>
      <w:r>
        <w:rPr>
          <w:sz w:val="28"/>
        </w:rPr>
        <w:t>ый</w:t>
      </w:r>
      <w:r>
        <w:rPr>
          <w:sz w:val="28"/>
        </w:rPr>
        <w:t xml:space="preserve">) в дальнейшем «Покупатель», с другой стороны, при совместном </w:t>
      </w:r>
      <w:r>
        <w:rPr>
          <w:sz w:val="28"/>
        </w:rPr>
        <w:t>упоминании именуемые «Стороны»,</w:t>
      </w:r>
    </w:p>
    <w:p w14:paraId="2901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Ставропольской городской Думы от 30 ноября 2022 г. № 129 «О Прогнозном плане (программе) приватизации муниципального имущества города Ставрополя на 2023 год </w:t>
      </w:r>
      <w:r>
        <w:rPr>
          <w:sz w:val="28"/>
        </w:rPr>
        <w:t>и плановый период 2024 и 2025 годов», постановлени</w:t>
      </w:r>
      <w:r>
        <w:rPr>
          <w:sz w:val="28"/>
        </w:rPr>
        <w:t>ем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 </w:t>
      </w:r>
      <w:r>
        <w:rPr>
          <w:color w:val="000000"/>
          <w:sz w:val="28"/>
        </w:rPr>
        <w:t>Ставрополя от 03.08.2023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1727</w:t>
      </w:r>
      <w:r>
        <w:rPr>
          <w:color w:val="000000"/>
          <w:sz w:val="28"/>
        </w:rPr>
        <w:t xml:space="preserve"> «Об условиях приватизации муниципального имущества города Ставрополя»</w:t>
      </w:r>
      <w:r>
        <w:rPr>
          <w:color w:val="000000"/>
          <w:sz w:val="28"/>
        </w:rPr>
        <w:t xml:space="preserve">, а также </w:t>
      </w:r>
      <w:r>
        <w:rPr>
          <w:sz w:val="28"/>
        </w:rPr>
        <w:t>протоколом____________ от ___________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 _____ заключили настоящий договор купли-продажи недвижимого имущества (далее - Договор) о нижеследующем:</w:t>
      </w:r>
    </w:p>
    <w:p w14:paraId="2A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  <w:tab w:leader="none" w:pos="2487" w:val="left"/>
        </w:tabs>
        <w:spacing w:after="0" w:before="120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Предмет договора</w:t>
      </w:r>
    </w:p>
    <w:p w14:paraId="2B010000">
      <w:pPr>
        <w:ind w:firstLine="708" w:left="0" w:right="-57"/>
        <w:jc w:val="both"/>
        <w:rPr>
          <w:sz w:val="28"/>
        </w:rPr>
      </w:pPr>
      <w:r>
        <w:rPr>
          <w:sz w:val="28"/>
        </w:rPr>
        <w:t>1.1. Продавец обязуется передать в собственность Покупателя</w:t>
      </w:r>
      <w:r>
        <w:rPr>
          <w:sz w:val="28"/>
        </w:rPr>
        <w:t xml:space="preserve"> </w:t>
      </w:r>
      <w:r>
        <w:rPr>
          <w:sz w:val="28"/>
        </w:rPr>
        <w:t xml:space="preserve">следующее недвижимое </w:t>
      </w:r>
      <w:r>
        <w:rPr>
          <w:sz w:val="28"/>
        </w:rPr>
        <w:t xml:space="preserve">имущество: </w:t>
      </w:r>
    </w:p>
    <w:p w14:paraId="2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наименование: и</w:t>
      </w:r>
      <w:r>
        <w:rPr>
          <w:rFonts w:ascii="Times New Roman" w:hAnsi="Times New Roman"/>
          <w:sz w:val="28"/>
        </w:rPr>
        <w:t>ндивидуальный гараж</w:t>
      </w:r>
      <w:r>
        <w:rPr>
          <w:rFonts w:ascii="Times New Roman" w:hAnsi="Times New Roman"/>
          <w:sz w:val="28"/>
        </w:rPr>
        <w:t>, назначение: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площадью </w:t>
      </w:r>
      <w:r>
        <w:rPr>
          <w:rFonts w:ascii="Times New Roman" w:hAnsi="Times New Roman"/>
          <w:sz w:val="28"/>
        </w:rPr>
        <w:t xml:space="preserve">31 кв.м, </w:t>
      </w:r>
      <w:r>
        <w:rPr>
          <w:rFonts w:ascii="Times New Roman" w:hAnsi="Times New Roman"/>
          <w:sz w:val="28"/>
        </w:rPr>
        <w:t xml:space="preserve">количество этажей: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1, </w:t>
      </w:r>
      <w:r>
        <w:rPr>
          <w:rFonts w:ascii="Times New Roman" w:hAnsi="Times New Roman"/>
          <w:sz w:val="28"/>
        </w:rPr>
        <w:t>в том числе подземных 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кадастровый номер 26:12:012001:6577, по адресу: Ро</w:t>
      </w:r>
      <w:r>
        <w:rPr>
          <w:rFonts w:ascii="Times New Roman" w:hAnsi="Times New Roman"/>
          <w:sz w:val="28"/>
        </w:rPr>
        <w:t>ссийская Федерация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>г. о. г. Ставрополь, г. Ставрополь, у</w:t>
      </w:r>
      <w:r>
        <w:rPr>
          <w:rFonts w:ascii="Times New Roman" w:hAnsi="Times New Roman"/>
          <w:sz w:val="28"/>
        </w:rPr>
        <w:t xml:space="preserve">лица Перспективная, </w:t>
      </w:r>
      <w:r>
        <w:rPr>
          <w:rFonts w:ascii="Times New Roman" w:hAnsi="Times New Roman"/>
          <w:sz w:val="28"/>
        </w:rPr>
        <w:t xml:space="preserve">стр. </w:t>
      </w:r>
      <w:r>
        <w:rPr>
          <w:rFonts w:ascii="Times New Roman" w:hAnsi="Times New Roman"/>
          <w:sz w:val="28"/>
        </w:rPr>
        <w:t xml:space="preserve">26а/937 </w:t>
      </w:r>
      <w:r>
        <w:rPr>
          <w:sz w:val="28"/>
        </w:rPr>
        <w:t>(далее – Здание)</w:t>
      </w:r>
      <w:r>
        <w:rPr>
          <w:sz w:val="28"/>
        </w:rPr>
        <w:t>;</w:t>
      </w:r>
    </w:p>
    <w:p w14:paraId="2D010000">
      <w:pPr>
        <w:ind w:firstLine="708" w:left="0" w:right="-57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земельный участок, </w:t>
      </w:r>
      <w:r>
        <w:rPr>
          <w:rFonts w:ascii="Times New Roman" w:hAnsi="Times New Roman"/>
          <w:sz w:val="28"/>
        </w:rPr>
        <w:t xml:space="preserve">категория земель: земли населенных пунктов, </w:t>
      </w:r>
      <w:r>
        <w:rPr>
          <w:rFonts w:ascii="Times New Roman" w:hAnsi="Times New Roman"/>
          <w:sz w:val="28"/>
        </w:rPr>
        <w:t xml:space="preserve">вид разрешенного использования: </w:t>
      </w:r>
      <w:r>
        <w:rPr>
          <w:rFonts w:ascii="Times New Roman" w:hAnsi="Times New Roman"/>
          <w:sz w:val="28"/>
        </w:rPr>
        <w:t xml:space="preserve">под гаражи, площадью 31 кв.м, </w:t>
      </w:r>
      <w:r>
        <w:rPr>
          <w:rFonts w:ascii="Times New Roman" w:hAnsi="Times New Roman"/>
          <w:sz w:val="28"/>
        </w:rPr>
        <w:t>кадастровый номер 26:12:01200</w:t>
      </w:r>
      <w:r>
        <w:rPr>
          <w:rFonts w:ascii="Times New Roman" w:hAnsi="Times New Roman"/>
          <w:sz w:val="28"/>
        </w:rPr>
        <w:t>1:1123, по адресу: Р</w:t>
      </w:r>
      <w:r>
        <w:rPr>
          <w:rFonts w:ascii="Times New Roman" w:hAnsi="Times New Roman"/>
          <w:sz w:val="28"/>
        </w:rPr>
        <w:t>оссийская Федерация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г.о. г. Ставрополь, г. Ставрополь, </w:t>
      </w:r>
      <w:r>
        <w:rPr>
          <w:rFonts w:ascii="Times New Roman" w:hAnsi="Times New Roman"/>
          <w:sz w:val="28"/>
        </w:rPr>
        <w:t>улица Перспективная, з</w:t>
      </w:r>
      <w:r>
        <w:rPr>
          <w:rFonts w:ascii="Times New Roman" w:hAnsi="Times New Roman"/>
          <w:sz w:val="28"/>
        </w:rPr>
        <w:t>/у</w:t>
      </w:r>
      <w:r>
        <w:rPr>
          <w:rFonts w:ascii="Times New Roman" w:hAnsi="Times New Roman"/>
          <w:sz w:val="28"/>
        </w:rPr>
        <w:t xml:space="preserve"> 26а/937.</w:t>
      </w:r>
      <w:r>
        <w:rPr>
          <w:sz w:val="28"/>
        </w:rPr>
        <w:t>1</w:t>
      </w:r>
      <w:r>
        <w:rPr>
          <w:sz w:val="28"/>
        </w:rPr>
        <w:t xml:space="preserve"> (далее – земельный участок),</w:t>
      </w:r>
      <w:r>
        <w:rPr>
          <w:sz w:val="28"/>
        </w:rPr>
        <w:t xml:space="preserve"> а Покупатель – принять и оплатить </w:t>
      </w:r>
      <w:r>
        <w:rPr>
          <w:sz w:val="28"/>
        </w:rPr>
        <w:t>их</w:t>
      </w:r>
      <w:r>
        <w:rPr>
          <w:sz w:val="28"/>
        </w:rPr>
        <w:t xml:space="preserve"> стоимость в порядке и сроки, установленные настоящим Договором.</w:t>
      </w:r>
    </w:p>
    <w:p w14:paraId="2E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1.2. Указанн</w:t>
      </w:r>
      <w:r>
        <w:rPr>
          <w:sz w:val="28"/>
        </w:rPr>
        <w:t>ы</w:t>
      </w:r>
      <w:r>
        <w:rPr>
          <w:sz w:val="28"/>
        </w:rPr>
        <w:t>е в пункте 1.1. Договора Здание и Земельный участок находятся в собственности муниципального образования города Ставрополя Ставропольского края, о чем в Едином государственном реестре недвижимости внесены записи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 xml:space="preserve">26:12:012001:6577-26/106/2022-2 </w:t>
      </w:r>
      <w:r>
        <w:rPr>
          <w:sz w:val="28"/>
        </w:rPr>
        <w:t xml:space="preserve">от </w:t>
      </w:r>
      <w:r>
        <w:rPr>
          <w:sz w:val="28"/>
        </w:rPr>
        <w:t xml:space="preserve">15.08.2022, </w:t>
      </w:r>
      <w:r>
        <w:rPr>
          <w:sz w:val="28"/>
        </w:rPr>
        <w:t xml:space="preserve">№ 26:12:012001:1123-26/474/2022-2 </w:t>
      </w:r>
      <w:r>
        <w:rPr>
          <w:sz w:val="28"/>
        </w:rPr>
        <w:t xml:space="preserve">от </w:t>
      </w:r>
      <w:r>
        <w:rPr>
          <w:sz w:val="28"/>
        </w:rPr>
        <w:t>15.08.2022.</w:t>
      </w:r>
    </w:p>
    <w:p w14:paraId="2F010000">
      <w:pPr>
        <w:spacing w:before="120"/>
        <w:ind w:firstLine="720" w:left="0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 xml:space="preserve"> Продавец гарантирует, что до заключения настоящего договора Здание и Земельный участок, указанные в п. 1.1. Договора, никому другому не проданы, не заложены, в споре, под арестом и запретом не состоят, не включены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</w:t>
      </w:r>
      <w:r>
        <w:rPr>
          <w:sz w:val="28"/>
        </w:rPr>
        <w:t xml:space="preserve">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30010000">
      <w:pPr>
        <w:spacing w:before="120"/>
        <w:ind w:firstLine="720" w:left="0"/>
        <w:jc w:val="both"/>
        <w:rPr>
          <w:sz w:val="28"/>
        </w:rPr>
      </w:pPr>
      <w:r>
        <w:rPr>
          <w:sz w:val="28"/>
        </w:rPr>
        <w:t xml:space="preserve">1.4. Передача Продавцом Здания и Земельного участка Покупателю оформляется актом приема-передачи после надлежащего исполнения Покупателем обязанности по оплате </w:t>
      </w:r>
      <w:r>
        <w:rPr>
          <w:sz w:val="28"/>
        </w:rPr>
        <w:t>Здания и Земельного участка</w:t>
      </w:r>
      <w:r>
        <w:rPr>
          <w:sz w:val="28"/>
        </w:rPr>
        <w:t>.</w:t>
      </w:r>
    </w:p>
    <w:p w14:paraId="31010000">
      <w:pPr>
        <w:spacing w:after="0"/>
        <w:ind w:firstLine="720" w:left="0"/>
        <w:jc w:val="both"/>
        <w:rPr>
          <w:sz w:val="28"/>
        </w:rPr>
      </w:pPr>
      <w:r>
        <w:rPr>
          <w:sz w:val="28"/>
        </w:rPr>
        <w:t xml:space="preserve">1.5. Право собственности на Здание и Земельный участок, указанные в 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32010000">
      <w:pPr>
        <w:widowControl w:val="0"/>
        <w:spacing w:after="0" w:before="120"/>
        <w:ind w:firstLine="709" w:left="0"/>
        <w:jc w:val="both"/>
        <w:rPr>
          <w:sz w:val="28"/>
        </w:rPr>
      </w:pPr>
      <w:r>
        <w:rPr>
          <w:sz w:val="28"/>
        </w:rPr>
        <w:t xml:space="preserve">Расходы, связанные с государственной регистрацией перехода права собственности на </w:t>
      </w:r>
      <w:r>
        <w:rPr>
          <w:sz w:val="28"/>
        </w:rPr>
        <w:t>Здание и Земельный участок</w:t>
      </w:r>
      <w:r>
        <w:rPr>
          <w:sz w:val="28"/>
        </w:rPr>
        <w:t xml:space="preserve"> в соответствии с действующим законодательством Российской Федерации, возлагаются на Покупателя.</w:t>
      </w:r>
    </w:p>
    <w:p w14:paraId="33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 xml:space="preserve">1.6. Продавец не несет ответственности за недостатки </w:t>
      </w:r>
      <w:r>
        <w:rPr>
          <w:sz w:val="28"/>
        </w:rPr>
        <w:t>Здания и Земельного участка,</w:t>
      </w:r>
      <w:r>
        <w:rPr>
          <w:sz w:val="28"/>
        </w:rPr>
        <w:t xml:space="preserve"> выявленные Покупателем после подписания акта приема-передачи.</w:t>
      </w:r>
    </w:p>
    <w:p w14:paraId="34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С даты подписания акта приема-передачи ответственность за сохранность, а также риск случайной гибели или порчи Недвижимого имущества, и расходы на его содержание несет Покупатель.</w:t>
      </w:r>
    </w:p>
    <w:p w14:paraId="35010000">
      <w:pPr>
        <w:widowControl w:val="0"/>
        <w:ind/>
        <w:jc w:val="center"/>
        <w:rPr>
          <w:b w:val="1"/>
          <w:sz w:val="28"/>
        </w:rPr>
      </w:pPr>
    </w:p>
    <w:p w14:paraId="36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2. ПРАВА И ОБЯЗАННОСТИ СТОРОН</w:t>
      </w:r>
    </w:p>
    <w:p w14:paraId="37010000">
      <w:pPr>
        <w:widowControl w:val="0"/>
        <w:spacing w:after="0"/>
        <w:ind w:firstLine="720" w:left="0"/>
        <w:jc w:val="both"/>
        <w:rPr>
          <w:sz w:val="28"/>
        </w:rPr>
      </w:pPr>
      <w:r>
        <w:rPr>
          <w:sz w:val="28"/>
        </w:rPr>
        <w:t xml:space="preserve">2.1.  </w:t>
      </w:r>
      <w:r>
        <w:rPr>
          <w:sz w:val="28"/>
        </w:rPr>
        <w:t>Продавец</w:t>
      </w:r>
      <w:r>
        <w:rPr>
          <w:sz w:val="28"/>
        </w:rPr>
        <w:t xml:space="preserve"> обязуется:</w:t>
      </w:r>
    </w:p>
    <w:p w14:paraId="38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2.1.1. Передать </w:t>
      </w:r>
      <w:r>
        <w:rPr>
          <w:sz w:val="28"/>
        </w:rPr>
        <w:t>Покупателю</w:t>
      </w:r>
      <w:r>
        <w:rPr>
          <w:sz w:val="28"/>
        </w:rPr>
        <w:t xml:space="preserve"> </w:t>
      </w:r>
      <w:r>
        <w:rPr>
          <w:sz w:val="28"/>
        </w:rPr>
        <w:t>Здание и Земельный участок по а</w:t>
      </w:r>
      <w:r>
        <w:rPr>
          <w:sz w:val="28"/>
        </w:rPr>
        <w:t xml:space="preserve">кту приема-передачи в течение 10 (десяти) рабочих дней со дня поступления денежных средств на счет Продавца. В случае оплаты </w:t>
      </w:r>
      <w:r>
        <w:rPr>
          <w:sz w:val="28"/>
        </w:rPr>
        <w:t>Здания и земельного участка</w:t>
      </w:r>
      <w:r>
        <w:rPr>
          <w:sz w:val="28"/>
        </w:rPr>
        <w:t xml:space="preserve"> до подписания настоящего Договора, </w:t>
      </w:r>
      <w:r>
        <w:rPr>
          <w:sz w:val="28"/>
        </w:rPr>
        <w:t xml:space="preserve">Здание и Земельный участок </w:t>
      </w:r>
      <w:r>
        <w:rPr>
          <w:sz w:val="28"/>
        </w:rPr>
        <w:t>переда</w:t>
      </w:r>
      <w:r>
        <w:rPr>
          <w:sz w:val="28"/>
        </w:rPr>
        <w:t>ют</w:t>
      </w:r>
      <w:r>
        <w:rPr>
          <w:sz w:val="28"/>
        </w:rPr>
        <w:t>ся по акту приема-передачи в день подписания Договора.</w:t>
      </w:r>
    </w:p>
    <w:p w14:paraId="39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2.2. </w:t>
      </w:r>
      <w:r>
        <w:rPr>
          <w:sz w:val="28"/>
        </w:rPr>
        <w:t>Покупатель</w:t>
      </w:r>
      <w:r>
        <w:rPr>
          <w:sz w:val="28"/>
        </w:rPr>
        <w:t xml:space="preserve"> обязуется:</w:t>
      </w:r>
    </w:p>
    <w:p w14:paraId="3A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2.2.1. Оплатить установленную Договором стоимость приобретаемых </w:t>
      </w:r>
      <w:r>
        <w:rPr>
          <w:sz w:val="28"/>
        </w:rPr>
        <w:t>Здания и Земельного участка</w:t>
      </w:r>
      <w:r>
        <w:rPr>
          <w:sz w:val="28"/>
        </w:rPr>
        <w:t>, в порядке и сроки, указанные в пункте 3.2. настоящего Договора.</w:t>
      </w:r>
    </w:p>
    <w:p w14:paraId="3B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2.2.2</w:t>
      </w:r>
      <w:r>
        <w:rPr>
          <w:sz w:val="28"/>
        </w:rPr>
        <w:t>. П</w:t>
      </w:r>
      <w:r>
        <w:rPr>
          <w:sz w:val="28"/>
        </w:rPr>
        <w:t>редоставить Продавцу все необходимые для государственной регистрации перехода права собственности на Здание и Земельный участок документы.</w:t>
      </w:r>
    </w:p>
    <w:p w14:paraId="3C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2.3. Стороны в течение месяца после подписания акта приема-передачи </w:t>
      </w:r>
      <w:r>
        <w:rPr>
          <w:sz w:val="28"/>
        </w:rPr>
        <w:t xml:space="preserve">Здания и Земельного участка </w:t>
      </w:r>
      <w:r>
        <w:rPr>
          <w:sz w:val="28"/>
        </w:rPr>
        <w:t xml:space="preserve">обязуются зарегистрировать переход права собственности на </w:t>
      </w:r>
      <w:r>
        <w:rPr>
          <w:sz w:val="28"/>
        </w:rPr>
        <w:t>них</w:t>
      </w:r>
      <w:r>
        <w:rPr>
          <w:sz w:val="28"/>
        </w:rPr>
        <w:t xml:space="preserve"> к Покупателю в Едином государственном реестре недвижимости. </w:t>
      </w:r>
    </w:p>
    <w:p w14:paraId="3D010000">
      <w:pPr>
        <w:widowControl w:val="0"/>
        <w:spacing w:after="0" w:before="120"/>
        <w:ind w:firstLine="720" w:left="0"/>
        <w:jc w:val="both"/>
        <w:rPr>
          <w:sz w:val="28"/>
        </w:rPr>
      </w:pPr>
    </w:p>
    <w:p w14:paraId="3E010000">
      <w:pPr>
        <w:widowControl w:val="0"/>
        <w:spacing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3. ЦЕНА ДОГОВОРА И ПОРЯДОК РАСЧЕТОВ</w:t>
      </w:r>
    </w:p>
    <w:p w14:paraId="3F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3.1. Цена Договора:</w:t>
      </w:r>
    </w:p>
    <w:p w14:paraId="40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3.1.1. Цена продажи Здания с Земельным участком, установленная по итогу аукциона в электронной форме, составляет _________ (____________________________) рублей _____ копеек (с учетом НДС 20 %), в том числе Здания – _______(__________) рублей ____ копеек, Земельного участка –_____ (__________________) рублей ___ копеек.</w:t>
      </w:r>
    </w:p>
    <w:p w14:paraId="41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Цена Здания без учета НДС составляет _______________________ </w:t>
      </w:r>
      <w:r>
        <w:rPr>
          <w:sz w:val="28"/>
        </w:rPr>
        <w:t>(________________________) рублей _______ копеек, НДС 20% – _________________ (________________________) рублей _______копеек.</w:t>
      </w:r>
    </w:p>
    <w:p w14:paraId="42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Цена является фиксированной и изменению не подлежит.</w:t>
      </w:r>
    </w:p>
    <w:p w14:paraId="43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 Порядок расчетов:</w:t>
      </w:r>
    </w:p>
    <w:p w14:paraId="44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 xml:space="preserve">3.2.1. Задаток для участия в аукционе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Здания. </w:t>
      </w:r>
    </w:p>
    <w:p w14:paraId="45010000">
      <w:pPr>
        <w:spacing w:after="0"/>
        <w:ind w:firstLine="708" w:left="0"/>
        <w:jc w:val="both"/>
        <w:rPr>
          <w:sz w:val="28"/>
        </w:rPr>
      </w:pPr>
      <w:r>
        <w:rPr>
          <w:sz w:val="28"/>
        </w:rPr>
        <w:t>3.2.2. </w:t>
      </w:r>
      <w:r>
        <w:rPr>
          <w:color w:val="000000"/>
          <w:sz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>
        <w:rPr>
          <w:sz w:val="28"/>
        </w:rPr>
        <w:t xml:space="preserve">единовременно перечисляет оставшуюся сумму в счет оплаты Здания в размере __________________ (____________________________) рублей _____ копеек (с учетом НДС/без учета НДС) на расчетный счет Продавца по следующим реквизитам: </w:t>
      </w:r>
    </w:p>
    <w:p w14:paraId="46010000">
      <w:pPr>
        <w:spacing w:after="0"/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47010000">
      <w:pPr>
        <w:widowControl w:val="0"/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48010000">
      <w:pPr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</w:t>
      </w:r>
      <w:r>
        <w:rPr>
          <w:b w:val="1"/>
          <w:sz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r>
        <w:rPr>
          <w:b w:val="1"/>
          <w:sz w:val="28"/>
        </w:rPr>
        <w:t xml:space="preserve">Ставрополя, </w:t>
      </w:r>
      <w:r>
        <w:rPr>
          <w:b w:val="1"/>
          <w:sz w:val="28"/>
        </w:rPr>
        <w:t>л/с 04213016550)</w:t>
      </w:r>
    </w:p>
    <w:p w14:paraId="49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4A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4B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4C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4D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60211402043040000410.</w:t>
      </w:r>
    </w:p>
    <w:p w14:paraId="4E010000">
      <w:pPr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3.2.3. </w:t>
      </w:r>
      <w:r>
        <w:rPr>
          <w:color w:val="000000"/>
          <w:sz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>
        <w:rPr>
          <w:sz w:val="28"/>
        </w:rPr>
        <w:t xml:space="preserve">единовременно перечисляет сумму в счет оплаты Земельного участка в размере ______________________________________ (___________________________________ ____) рублей _____ копеек на расчетный счет Продавца по следующим реквизитам: </w:t>
      </w:r>
    </w:p>
    <w:p w14:paraId="4F010000">
      <w:pPr>
        <w:widowControl w:val="0"/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50010000">
      <w:pPr>
        <w:widowControl w:val="0"/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51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</w:t>
      </w:r>
      <w:r>
        <w:rPr>
          <w:b w:val="1"/>
          <w:sz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r>
        <w:rPr>
          <w:b w:val="1"/>
          <w:sz w:val="28"/>
        </w:rPr>
        <w:t xml:space="preserve">Ставрополя, </w:t>
      </w:r>
      <w:r>
        <w:rPr>
          <w:b w:val="1"/>
          <w:sz w:val="28"/>
        </w:rPr>
        <w:t xml:space="preserve"> л/с 04213016550)</w:t>
      </w:r>
    </w:p>
    <w:p w14:paraId="52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53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54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55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56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60211406024040000430.</w:t>
      </w:r>
    </w:p>
    <w:p w14:paraId="5701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sz w:val="28"/>
        </w:rPr>
        <w:t xml:space="preserve">В платежном документе Покупатель указывает: в поле «Назначение платежа» </w:t>
      </w:r>
      <w:r>
        <w:rPr>
          <w:color w:val="000000"/>
          <w:sz w:val="28"/>
        </w:rPr>
        <w:t>– оплата приобретаемого имущества по договору купли-продажи недвижимого имущества от ______ г. № _____.</w:t>
      </w:r>
    </w:p>
    <w:p w14:paraId="58010000">
      <w:pPr>
        <w:widowControl w:val="0"/>
        <w:ind w:firstLine="708" w:left="0"/>
        <w:jc w:val="both"/>
        <w:rPr>
          <w:color w:val="000000"/>
          <w:sz w:val="28"/>
        </w:rPr>
      </w:pPr>
    </w:p>
    <w:p w14:paraId="5901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4. ОТВЕТСТВЕННОСТЬ СТОРОН</w:t>
      </w:r>
    </w:p>
    <w:p w14:paraId="5A010000">
      <w:pPr>
        <w:widowControl w:val="0"/>
        <w:spacing w:after="0"/>
        <w:ind w:firstLine="720" w:left="0"/>
        <w:jc w:val="both"/>
        <w:rPr>
          <w:sz w:val="28"/>
        </w:rPr>
      </w:pPr>
      <w:r>
        <w:rPr>
          <w:sz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5B010000">
      <w:pPr>
        <w:widowControl w:val="0"/>
        <w:spacing w:after="12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4.2. За нарушение сроков внесения денежных средств в счет оплаты </w:t>
      </w:r>
      <w:r>
        <w:rPr>
          <w:sz w:val="28"/>
        </w:rPr>
        <w:t xml:space="preserve">Здания и Земельного участка </w:t>
      </w:r>
      <w:r>
        <w:rPr>
          <w:sz w:val="28"/>
        </w:rPr>
        <w:t xml:space="preserve">в порядке, предусмотренном пунктом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5C010000">
      <w:pPr>
        <w:widowControl w:val="0"/>
        <w:spacing w:after="0" w:before="0"/>
        <w:ind w:firstLine="720" w:left="0"/>
        <w:jc w:val="both"/>
        <w:rPr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5D010000">
      <w:pPr>
        <w:widowControl w:val="0"/>
        <w:spacing w:after="0"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5E010000">
      <w:pPr>
        <w:spacing w:after="0"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</w:t>
      </w:r>
      <w:r>
        <w:rPr>
          <w:b w:val="1"/>
          <w:sz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r>
        <w:rPr>
          <w:b w:val="1"/>
          <w:sz w:val="28"/>
        </w:rPr>
        <w:t>Ставрополя,</w:t>
      </w:r>
      <w:r>
        <w:rPr>
          <w:b w:val="1"/>
          <w:sz w:val="28"/>
        </w:rPr>
        <w:t xml:space="preserve"> л/с 04213016550)</w:t>
      </w:r>
    </w:p>
    <w:p w14:paraId="5F010000">
      <w:pPr>
        <w:spacing w:after="0"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60010000">
      <w:pPr>
        <w:spacing w:after="0"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61010000">
      <w:pPr>
        <w:spacing w:after="0"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62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63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60211607090040041140 (для оплаты пеней за просрочку оплаты здания)</w:t>
      </w:r>
    </w:p>
    <w:p w14:paraId="64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60211607090040051140 (для оплаты пеней за просрочку оплаты земельного участка).</w:t>
      </w:r>
    </w:p>
    <w:p w14:paraId="65010000">
      <w:pPr>
        <w:ind w:firstLine="73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sz w:val="28"/>
        </w:rPr>
        <w:t xml:space="preserve"> платежном документе Покупатель указывает: в поле «Назначение платежа» </w:t>
      </w:r>
      <w:r>
        <w:rPr>
          <w:color w:val="000000"/>
          <w:sz w:val="28"/>
        </w:rPr>
        <w:t>– пени за нарушение сроков оплаты приобретаемого имущества по договору от _________ г. № ___.</w:t>
      </w:r>
    </w:p>
    <w:p w14:paraId="66010000">
      <w:pPr>
        <w:spacing w:before="120"/>
        <w:ind w:firstLine="709" w:left="0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4.3. Просрочка внесения денежных средств в счет оплаты </w:t>
      </w:r>
      <w:r>
        <w:rPr>
          <w:sz w:val="28"/>
        </w:rPr>
        <w:t>Здания и Земельного участка</w:t>
      </w:r>
      <w:r>
        <w:rPr>
          <w:color w:val="000000"/>
          <w:sz w:val="28"/>
        </w:rPr>
        <w:t xml:space="preserve"> в сумме и сроки, указанные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</w:t>
      </w:r>
      <w:r>
        <w:rPr>
          <w:sz w:val="28"/>
        </w:rPr>
        <w:t>Здания и Земельного участка</w:t>
      </w:r>
      <w:r>
        <w:rPr>
          <w:color w:val="000000"/>
          <w:sz w:val="28"/>
        </w:rPr>
        <w:t xml:space="preserve">, установленных в пункте 3 настоящего Договора. При этом, внесенный Покупателем задаток не возвращается. </w:t>
      </w:r>
    </w:p>
    <w:p w14:paraId="67010000">
      <w:pPr>
        <w:spacing w:before="12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4.4. </w:t>
      </w:r>
      <w:r>
        <w:rPr>
          <w:sz w:val="28"/>
        </w:rPr>
        <w:t xml:space="preserve">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68010000">
      <w:pPr>
        <w:widowControl w:val="0"/>
        <w:spacing w:after="0"/>
        <w:ind/>
        <w:jc w:val="center"/>
        <w:rPr>
          <w:b w:val="1"/>
          <w:caps w:val="1"/>
          <w:sz w:val="28"/>
        </w:rPr>
      </w:pPr>
    </w:p>
    <w:p w14:paraId="69010000">
      <w:pPr>
        <w:widowControl w:val="0"/>
        <w:spacing w:after="0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5. Действие договора</w:t>
      </w:r>
    </w:p>
    <w:p w14:paraId="6A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6B010000">
      <w:pPr>
        <w:widowControl w:val="0"/>
        <w:spacing w:after="0" w:before="0"/>
        <w:ind w:firstLine="720" w:left="0"/>
        <w:jc w:val="both"/>
        <w:rPr>
          <w:sz w:val="28"/>
        </w:rPr>
      </w:pPr>
    </w:p>
    <w:p w14:paraId="6C010000">
      <w:pPr>
        <w:widowControl w:val="0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6. ОСОБЫЕ УСЛОВИЯ</w:t>
      </w:r>
    </w:p>
    <w:p w14:paraId="6D010000">
      <w:pPr>
        <w:widowControl w:val="0"/>
        <w:spacing w:before="120"/>
        <w:ind w:firstLine="567" w:left="0"/>
        <w:jc w:val="both"/>
        <w:rPr>
          <w:sz w:val="28"/>
        </w:rPr>
      </w:pPr>
      <w:r>
        <w:rPr>
          <w:sz w:val="28"/>
        </w:rPr>
        <w:t>6.1. </w:t>
      </w:r>
      <w:r>
        <w:rPr>
          <w:sz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6E010000">
      <w:pPr>
        <w:widowControl w:val="0"/>
        <w:spacing w:after="0" w:before="120"/>
        <w:ind w:firstLine="567" w:left="0"/>
        <w:jc w:val="both"/>
        <w:rPr>
          <w:sz w:val="28"/>
        </w:rPr>
      </w:pPr>
      <w:r>
        <w:rPr>
          <w:sz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6F010000">
      <w:pPr>
        <w:widowControl w:val="0"/>
        <w:spacing w:before="120"/>
        <w:ind w:firstLine="567" w:left="0"/>
        <w:jc w:val="both"/>
        <w:rPr>
          <w:sz w:val="28"/>
        </w:rPr>
      </w:pPr>
      <w:r>
        <w:rPr>
          <w:sz w:val="28"/>
        </w:rPr>
        <w:t xml:space="preserve">6.3. Споры, возникающие при исполнении Договора, будут решаться путем переговоров, а при </w:t>
      </w:r>
      <w:r>
        <w:rPr>
          <w:sz w:val="28"/>
        </w:rPr>
        <w:t>недостижении</w:t>
      </w:r>
      <w:r>
        <w:rPr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70010000">
      <w:pPr>
        <w:widowControl w:val="0"/>
        <w:spacing w:after="0" w:before="120"/>
        <w:ind w:firstLine="567" w:left="0"/>
        <w:jc w:val="both"/>
        <w:rPr>
          <w:sz w:val="28"/>
        </w:rPr>
      </w:pPr>
      <w:r>
        <w:rPr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i w:val="1"/>
          <w:sz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</w:t>
      </w:r>
      <w:r>
        <w:rPr>
          <w:i w:val="1"/>
          <w:sz w:val="28"/>
        </w:rPr>
        <w:t xml:space="preserve">Управление </w:t>
      </w:r>
      <w:r>
        <w:rPr>
          <w:i w:val="1"/>
          <w:sz w:val="28"/>
        </w:rPr>
        <w:t>Росреестра</w:t>
      </w:r>
      <w:r>
        <w:rPr>
          <w:i w:val="1"/>
          <w:sz w:val="28"/>
        </w:rPr>
        <w:t xml:space="preserve"> по Ставропольскому краю</w:t>
      </w:r>
      <w:r>
        <w:rPr>
          <w:sz w:val="28"/>
        </w:rPr>
        <w:t>).</w:t>
      </w:r>
    </w:p>
    <w:p w14:paraId="71010000">
      <w:pPr>
        <w:widowControl w:val="0"/>
        <w:spacing w:after="0"/>
        <w:ind w:firstLine="567" w:left="0"/>
        <w:jc w:val="both"/>
        <w:rPr>
          <w:sz w:val="28"/>
        </w:rPr>
      </w:pPr>
    </w:p>
    <w:p w14:paraId="72010000">
      <w:pPr>
        <w:spacing w:after="0" w:line="3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7. Юридические адреса, реквизиты И ПОДПИСИ сторон</w:t>
      </w:r>
    </w:p>
    <w:p w14:paraId="73010000">
      <w:pPr>
        <w:spacing w:after="0"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 xml:space="preserve">      </w:t>
      </w:r>
    </w:p>
    <w:p w14:paraId="74010000">
      <w:pPr>
        <w:spacing w:after="0"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  Продавец:</w:t>
      </w:r>
      <w:r>
        <w:rPr>
          <w:caps w:val="1"/>
          <w:sz w:val="28"/>
        </w:rPr>
        <w:t xml:space="preserve"> </w:t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 xml:space="preserve"> </w:t>
      </w:r>
      <w:r>
        <w:rPr>
          <w:b w:val="1"/>
          <w:caps w:val="1"/>
          <w:sz w:val="28"/>
        </w:rPr>
        <w:t>ПОКУПАТЕЛЬ:</w:t>
      </w:r>
    </w:p>
    <w:tbl>
      <w:tblPr>
        <w:tblStyle w:val="Style_9"/>
        <w:tblInd w:type="dxa" w:w="0"/>
        <w:tblLayout w:type="fixed"/>
        <w:tblCellMar>
          <w:top w:type="dxa" w:w="0"/>
          <w:left w:type="dxa" w:w="142"/>
          <w:bottom w:type="dxa" w:w="0"/>
          <w:right w:type="dxa" w:w="108"/>
        </w:tblCellMar>
      </w:tblPr>
      <w:tblGrid>
        <w:gridCol w:w="5543"/>
        <w:gridCol w:w="3778"/>
      </w:tblGrid>
      <w:tr>
        <w:trPr>
          <w:trHeight w:hRule="atLeast" w:val="1985"/>
        </w:trPr>
        <w:tc>
          <w:tcPr>
            <w:tcW w:type="dxa" w:w="5543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75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города Ставрополя</w:t>
            </w:r>
          </w:p>
          <w:p w14:paraId="76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b w:val="1"/>
                <w:sz w:val="28"/>
              </w:rPr>
              <w:t>Юридический адрес</w:t>
            </w:r>
            <w:r>
              <w:rPr>
                <w:sz w:val="28"/>
              </w:rPr>
              <w:t xml:space="preserve">: 355006, г. Ставрополь, </w:t>
            </w:r>
          </w:p>
          <w:p w14:paraId="77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Коста</w:t>
            </w:r>
            <w:r>
              <w:rPr>
                <w:sz w:val="28"/>
              </w:rPr>
              <w:t xml:space="preserve"> Хетагурова, д. 8, </w:t>
            </w:r>
          </w:p>
          <w:p w14:paraId="78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b w:val="1"/>
                <w:sz w:val="28"/>
              </w:rPr>
              <w:t>Фактический адрес:</w:t>
            </w:r>
            <w:r>
              <w:rPr>
                <w:sz w:val="28"/>
              </w:rPr>
              <w:t xml:space="preserve"> 355006 г. Ставрополь,</w:t>
            </w:r>
          </w:p>
          <w:p w14:paraId="79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>пр. К. Маркса, д. 90,92</w:t>
            </w:r>
          </w:p>
          <w:p w14:paraId="7A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b w:val="1"/>
                <w:sz w:val="28"/>
              </w:rPr>
              <w:t>ОГРН</w:t>
            </w:r>
            <w:r>
              <w:rPr>
                <w:sz w:val="28"/>
              </w:rPr>
              <w:t xml:space="preserve"> 1022601934486</w:t>
            </w:r>
          </w:p>
          <w:p w14:paraId="7B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b w:val="1"/>
                <w:sz w:val="28"/>
              </w:rPr>
              <w:t>ИНН</w:t>
            </w:r>
            <w:r>
              <w:rPr>
                <w:sz w:val="28"/>
              </w:rPr>
              <w:t xml:space="preserve"> 2636014845, </w:t>
            </w:r>
            <w:r>
              <w:rPr>
                <w:b w:val="1"/>
                <w:sz w:val="28"/>
              </w:rPr>
              <w:t xml:space="preserve">КПП </w:t>
            </w:r>
            <w:r>
              <w:rPr>
                <w:sz w:val="28"/>
              </w:rPr>
              <w:t>263601001</w:t>
            </w:r>
          </w:p>
          <w:p w14:paraId="7C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b w:val="1"/>
                <w:sz w:val="28"/>
              </w:rPr>
              <w:t>Дата регистрации:</w:t>
            </w:r>
            <w:r>
              <w:rPr>
                <w:sz w:val="28"/>
              </w:rPr>
              <w:t xml:space="preserve"> 09.12.1991 г. Администрацией города Ставрополя</w:t>
            </w:r>
          </w:p>
          <w:p w14:paraId="7D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 xml:space="preserve">Дата регистрации в ЕГРЮЛ: 20.08.2002 г., </w:t>
            </w:r>
            <w:r>
              <w:rPr>
                <w:sz w:val="28"/>
              </w:rPr>
              <w:t>ИМНС России по Промышленному району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г. Ставрополя </w:t>
            </w:r>
          </w:p>
          <w:p w14:paraId="7E010000">
            <w:pPr>
              <w:spacing w:line="240" w:lineRule="exact"/>
              <w:ind w:firstLine="0" w:left="-113" w:righ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Банковские реквизиты:</w:t>
            </w:r>
          </w:p>
          <w:p w14:paraId="7F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 xml:space="preserve">Получатель: </w:t>
            </w:r>
            <w:r>
              <w:rPr>
                <w:sz w:val="28"/>
              </w:rPr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14:paraId="80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>л/с 04213016550)</w:t>
            </w:r>
          </w:p>
          <w:p w14:paraId="81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>Расчетный счет: 03100643000000012100</w:t>
            </w:r>
          </w:p>
          <w:p w14:paraId="82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>БИК: 010702101</w:t>
            </w:r>
          </w:p>
          <w:p w14:paraId="83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 xml:space="preserve">Банк получателя: ОТДЕЛЕНИЕ СТАВРОПОЛЬ БАНКА РОССИИ//УФК </w:t>
            </w:r>
          </w:p>
          <w:p w14:paraId="84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>по Ставропольскому краю г. Ставрополь</w:t>
            </w:r>
          </w:p>
          <w:p w14:paraId="85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 xml:space="preserve">Единый казначейский счет: 40102810345370000013 </w:t>
            </w:r>
          </w:p>
          <w:p w14:paraId="86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 xml:space="preserve">ОКТМО </w:t>
            </w:r>
            <w:r>
              <w:rPr>
                <w:sz w:val="28"/>
              </w:rPr>
              <w:t>07701000</w:t>
            </w:r>
            <w:r>
              <w:rPr>
                <w:sz w:val="28"/>
              </w:rPr>
              <w:t xml:space="preserve"> </w:t>
            </w:r>
          </w:p>
          <w:p w14:paraId="87010000">
            <w:pPr>
              <w:spacing w:line="240" w:lineRule="exact"/>
              <w:ind w:firstLine="0" w:left="-113" w:right="0"/>
              <w:rPr>
                <w:sz w:val="28"/>
              </w:rPr>
            </w:pPr>
            <w:r>
              <w:rPr>
                <w:sz w:val="28"/>
              </w:rPr>
              <w:t>тел: 747585 (2300),</w:t>
            </w:r>
            <w:r>
              <w:rPr>
                <w:sz w:val="28"/>
              </w:rPr>
              <w:t xml:space="preserve"> факс 8 (8652)26-08-54</w:t>
            </w:r>
          </w:p>
          <w:p w14:paraId="88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9010000">
            <w:pPr>
              <w:spacing w:after="0" w:line="240" w:lineRule="exact"/>
              <w:ind/>
              <w:rPr>
                <w:sz w:val="28"/>
              </w:rPr>
            </w:pPr>
          </w:p>
          <w:p w14:paraId="8A010000">
            <w:pPr>
              <w:spacing w:after="0" w:line="240" w:lineRule="exact"/>
              <w:ind/>
              <w:rPr>
                <w:sz w:val="28"/>
              </w:rPr>
            </w:pPr>
          </w:p>
          <w:p w14:paraId="8B010000">
            <w:pPr>
              <w:spacing w:after="0" w:line="240" w:lineRule="exact"/>
              <w:ind/>
              <w:rPr>
                <w:sz w:val="28"/>
              </w:rPr>
            </w:pPr>
          </w:p>
          <w:p w14:paraId="8C010000">
            <w:pPr>
              <w:spacing w:after="0" w:line="240" w:lineRule="exact"/>
              <w:ind/>
              <w:rPr>
                <w:sz w:val="28"/>
              </w:rPr>
            </w:pPr>
          </w:p>
          <w:p w14:paraId="8D010000">
            <w:pPr>
              <w:spacing w:after="0" w:line="240" w:lineRule="exact"/>
              <w:ind/>
              <w:rPr>
                <w:sz w:val="28"/>
              </w:rPr>
            </w:pPr>
          </w:p>
          <w:p w14:paraId="8E010000">
            <w:pPr>
              <w:spacing w:after="0" w:line="240" w:lineRule="exact"/>
              <w:ind/>
              <w:rPr>
                <w:sz w:val="28"/>
              </w:rPr>
            </w:pPr>
          </w:p>
          <w:p w14:paraId="8F010000">
            <w:pPr>
              <w:spacing w:after="0" w:line="240" w:lineRule="exact"/>
              <w:ind/>
              <w:rPr>
                <w:sz w:val="28"/>
              </w:rPr>
            </w:pPr>
          </w:p>
          <w:p w14:paraId="90010000">
            <w:pPr>
              <w:spacing w:after="0" w:line="240" w:lineRule="exact"/>
              <w:ind/>
              <w:rPr>
                <w:sz w:val="28"/>
              </w:rPr>
            </w:pPr>
          </w:p>
          <w:p w14:paraId="91010000">
            <w:pPr>
              <w:spacing w:after="0" w:line="240" w:lineRule="exact"/>
              <w:ind/>
              <w:rPr>
                <w:sz w:val="28"/>
              </w:rPr>
            </w:pPr>
          </w:p>
          <w:p w14:paraId="92010000">
            <w:pPr>
              <w:spacing w:after="0" w:line="240" w:lineRule="exact"/>
              <w:ind/>
              <w:rPr>
                <w:sz w:val="28"/>
              </w:rPr>
            </w:pPr>
          </w:p>
          <w:p w14:paraId="93010000">
            <w:pPr>
              <w:spacing w:after="0" w:line="240" w:lineRule="exact"/>
              <w:ind/>
              <w:rPr>
                <w:sz w:val="28"/>
              </w:rPr>
            </w:pPr>
          </w:p>
          <w:p w14:paraId="94010000">
            <w:pPr>
              <w:spacing w:after="0" w:line="240" w:lineRule="exact"/>
              <w:ind/>
              <w:rPr>
                <w:sz w:val="28"/>
              </w:rPr>
            </w:pPr>
          </w:p>
          <w:p w14:paraId="95010000">
            <w:pPr>
              <w:spacing w:after="0" w:line="240" w:lineRule="exact"/>
              <w:ind/>
              <w:rPr>
                <w:sz w:val="28"/>
              </w:rPr>
            </w:pPr>
          </w:p>
          <w:p w14:paraId="96010000">
            <w:pPr>
              <w:spacing w:after="0" w:line="240" w:lineRule="exact"/>
              <w:ind/>
              <w:rPr>
                <w:sz w:val="28"/>
              </w:rPr>
            </w:pPr>
          </w:p>
          <w:p w14:paraId="97010000">
            <w:pPr>
              <w:spacing w:after="0" w:line="240" w:lineRule="exact"/>
              <w:ind/>
              <w:rPr>
                <w:sz w:val="28"/>
              </w:rPr>
            </w:pPr>
          </w:p>
          <w:p w14:paraId="98010000">
            <w:pPr>
              <w:spacing w:after="0" w:line="240" w:lineRule="exact"/>
              <w:ind/>
              <w:rPr>
                <w:sz w:val="28"/>
              </w:rPr>
            </w:pPr>
          </w:p>
          <w:p w14:paraId="99010000">
            <w:pPr>
              <w:spacing w:after="0" w:line="240" w:lineRule="exact"/>
              <w:ind/>
              <w:rPr>
                <w:sz w:val="28"/>
              </w:rPr>
            </w:pPr>
          </w:p>
          <w:p w14:paraId="9A010000">
            <w:pPr>
              <w:spacing w:after="0" w:line="240" w:lineRule="exact"/>
              <w:ind/>
              <w:rPr>
                <w:sz w:val="28"/>
              </w:rPr>
            </w:pPr>
          </w:p>
          <w:p w14:paraId="9B010000">
            <w:pPr>
              <w:spacing w:after="0" w:line="240" w:lineRule="exact"/>
              <w:ind/>
              <w:rPr>
                <w:sz w:val="28"/>
              </w:rPr>
            </w:pPr>
          </w:p>
          <w:p w14:paraId="9C010000">
            <w:pPr>
              <w:spacing w:after="0" w:line="240" w:lineRule="exact"/>
              <w:ind/>
              <w:rPr>
                <w:sz w:val="28"/>
              </w:rPr>
            </w:pPr>
          </w:p>
          <w:p w14:paraId="9D010000">
            <w:pPr>
              <w:spacing w:after="0" w:line="240" w:lineRule="exact"/>
              <w:ind/>
              <w:rPr>
                <w:sz w:val="28"/>
              </w:rPr>
            </w:pPr>
          </w:p>
          <w:p w14:paraId="9E010000">
            <w:pPr>
              <w:spacing w:after="0" w:line="240" w:lineRule="exact"/>
              <w:ind/>
              <w:rPr>
                <w:sz w:val="28"/>
              </w:rPr>
            </w:pPr>
          </w:p>
          <w:p w14:paraId="9F010000">
            <w:pPr>
              <w:spacing w:after="0" w:line="240" w:lineRule="exact"/>
              <w:ind/>
              <w:rPr>
                <w:sz w:val="28"/>
              </w:rPr>
            </w:pPr>
          </w:p>
          <w:p w14:paraId="A0010000">
            <w:pPr>
              <w:spacing w:after="0" w:line="240" w:lineRule="exact"/>
              <w:ind/>
              <w:rPr>
                <w:sz w:val="28"/>
              </w:rPr>
            </w:pPr>
          </w:p>
          <w:p w14:paraId="A1010000">
            <w:pPr>
              <w:spacing w:after="0" w:line="240" w:lineRule="exact"/>
              <w:ind/>
              <w:rPr>
                <w:sz w:val="28"/>
              </w:rPr>
            </w:pPr>
          </w:p>
          <w:p w14:paraId="A201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</w:p>
          <w:p w14:paraId="A301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</w:p>
          <w:p w14:paraId="A401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</w:p>
          <w:p w14:paraId="A501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</w:p>
          <w:p w14:paraId="A601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  <w:r>
              <w:rPr>
                <w:sz w:val="28"/>
              </w:rPr>
              <w:t>____</w:t>
            </w:r>
            <w:r>
              <w:rPr>
                <w:sz w:val="28"/>
              </w:rPr>
              <w:t>____________________</w:t>
            </w:r>
          </w:p>
        </w:tc>
      </w:tr>
    </w:tbl>
    <w:p w14:paraId="A7010000"/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sz w:val="24"/>
    </w:rPr>
  </w:style>
  <w:style w:default="1" w:styleId="Style_12_ch" w:type="character">
    <w:name w:val="Normal"/>
    <w:link w:val="Style_12"/>
    <w:rPr>
      <w:sz w:val="24"/>
    </w:rPr>
  </w:style>
  <w:style w:styleId="Style_7" w:type="paragraph">
    <w:name w:val="Body Text"/>
    <w:basedOn w:val="Style_12"/>
    <w:link w:val="Style_7_ch"/>
    <w:pPr>
      <w:spacing w:after="120"/>
      <w:ind/>
    </w:pPr>
    <w:rPr>
      <w:sz w:val="28"/>
    </w:rPr>
  </w:style>
  <w:style w:styleId="Style_7_ch" w:type="character">
    <w:name w:val="Body Text"/>
    <w:basedOn w:val="Style_12_ch"/>
    <w:link w:val="Style_7"/>
    <w:rPr>
      <w:sz w:val="28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Body Text Indent 2"/>
    <w:basedOn w:val="Style_12"/>
    <w:link w:val="Style_15_ch"/>
    <w:pPr>
      <w:spacing w:after="120" w:line="480" w:lineRule="auto"/>
      <w:ind w:firstLine="0" w:left="283"/>
    </w:pPr>
  </w:style>
  <w:style w:styleId="Style_15_ch" w:type="character">
    <w:name w:val="Body Text Indent 2"/>
    <w:basedOn w:val="Style_12_ch"/>
    <w:link w:val="Style_15"/>
  </w:style>
  <w:style w:styleId="Style_16" w:type="paragraph">
    <w:name w:val="toc 6"/>
    <w:next w:val="Style_12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2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12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6" w:type="paragraph">
    <w:name w:val="TextBoldCenter"/>
    <w:basedOn w:val="Style_12"/>
    <w:link w:val="Style_6_ch"/>
    <w:pPr>
      <w:spacing w:before="283"/>
      <w:ind/>
      <w:jc w:val="center"/>
    </w:pPr>
    <w:rPr>
      <w:b w:val="1"/>
      <w:sz w:val="26"/>
    </w:rPr>
  </w:style>
  <w:style w:styleId="Style_6_ch" w:type="character">
    <w:name w:val="TextBoldCenter"/>
    <w:basedOn w:val="Style_12_ch"/>
    <w:link w:val="Style_6"/>
    <w:rPr>
      <w:b w:val="1"/>
      <w:sz w:val="26"/>
    </w:rPr>
  </w:style>
  <w:style w:styleId="Style_1" w:type="paragraph">
    <w:name w:val="header"/>
    <w:basedOn w:val="Style_12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12_ch"/>
    <w:link w:val="Style_1"/>
    <w:rPr>
      <w:sz w:val="28"/>
    </w:rPr>
  </w:style>
  <w:style w:styleId="Style_10" w:type="paragraph">
    <w:name w:val="Plain Text"/>
    <w:basedOn w:val="Style_12"/>
    <w:link w:val="Style_10_ch"/>
    <w:rPr>
      <w:rFonts w:ascii="Courier New" w:hAnsi="Courier New"/>
      <w:sz w:val="20"/>
    </w:rPr>
  </w:style>
  <w:style w:styleId="Style_10_ch" w:type="character">
    <w:name w:val="Plain Text"/>
    <w:basedOn w:val="Style_12_ch"/>
    <w:link w:val="Style_10"/>
    <w:rPr>
      <w:rFonts w:ascii="Courier New" w:hAnsi="Courier New"/>
      <w:sz w:val="20"/>
    </w:rPr>
  </w:style>
  <w:style w:styleId="Style_22" w:type="paragraph">
    <w:name w:val="footer"/>
    <w:basedOn w:val="Style_1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12_ch"/>
    <w:link w:val="Style_22"/>
  </w:style>
  <w:style w:styleId="Style_2" w:type="paragraph">
    <w:name w:val="western"/>
    <w:basedOn w:val="Style_12"/>
    <w:link w:val="Style_2_ch"/>
    <w:pPr>
      <w:spacing w:afterAutospacing="on" w:beforeAutospacing="on"/>
      <w:ind/>
    </w:pPr>
  </w:style>
  <w:style w:styleId="Style_2_ch" w:type="character">
    <w:name w:val="western"/>
    <w:basedOn w:val="Style_12_ch"/>
    <w:link w:val="Style_2"/>
  </w:style>
  <w:style w:styleId="Style_3" w:type="paragraph">
    <w:name w:val="Normal (Web)"/>
    <w:basedOn w:val="Style_12"/>
    <w:link w:val="Style_3_ch"/>
    <w:pPr>
      <w:spacing w:afterAutospacing="on" w:beforeAutospacing="on"/>
      <w:ind/>
    </w:pPr>
  </w:style>
  <w:style w:styleId="Style_3_ch" w:type="character">
    <w:name w:val="Normal (Web)"/>
    <w:basedOn w:val="Style_12_ch"/>
    <w:link w:val="Style_3"/>
  </w:style>
  <w:style w:styleId="Style_23" w:type="paragraph">
    <w:name w:val="toc 3"/>
    <w:next w:val="Style_12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8" w:type="paragraph">
    <w:name w:val="heading 5"/>
    <w:basedOn w:val="Style_12"/>
    <w:next w:val="Style_12"/>
    <w:link w:val="Style_8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8_ch" w:type="character">
    <w:name w:val="heading 5"/>
    <w:basedOn w:val="Style_12_ch"/>
    <w:link w:val="Style_8"/>
    <w:rPr>
      <w:b w:val="1"/>
      <w:i w:val="1"/>
      <w:sz w:val="26"/>
    </w:rPr>
  </w:style>
  <w:style w:styleId="Style_11" w:type="paragraph">
    <w:name w:val="heading 1"/>
    <w:basedOn w:val="Style_12"/>
    <w:next w:val="Style_12"/>
    <w:link w:val="Style_11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11_ch" w:type="character">
    <w:name w:val="heading 1"/>
    <w:basedOn w:val="Style_12_ch"/>
    <w:link w:val="Style_11"/>
    <w:rPr>
      <w:b w:val="1"/>
      <w:caps w:val="1"/>
      <w:sz w:val="28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ConsPlusNormal"/>
    <w:link w:val="Style_25_ch"/>
    <w:rPr>
      <w:sz w:val="28"/>
    </w:rPr>
  </w:style>
  <w:style w:styleId="Style_25_ch" w:type="character">
    <w:name w:val="ConsPlusNormal"/>
    <w:link w:val="Style_25"/>
    <w:rPr>
      <w:sz w:val="28"/>
    </w:rPr>
  </w:style>
  <w:style w:styleId="Style_26" w:type="paragraph">
    <w:name w:val="toc 1"/>
    <w:next w:val="Style_1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1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Содержимое таблицы"/>
    <w:basedOn w:val="Style_12"/>
    <w:link w:val="Style_29_ch"/>
  </w:style>
  <w:style w:styleId="Style_29_ch" w:type="character">
    <w:name w:val="Содержимое таблицы"/>
    <w:basedOn w:val="Style_12_ch"/>
    <w:link w:val="Style_29"/>
  </w:style>
  <w:style w:styleId="Style_30" w:type="paragraph">
    <w:name w:val="Знак"/>
    <w:basedOn w:val="Style_12"/>
    <w:link w:val="Style_30_ch"/>
    <w:pPr>
      <w:spacing w:afterAutospacing="on" w:beforeAutospacing="on"/>
      <w:ind/>
    </w:pPr>
    <w:rPr>
      <w:rFonts w:ascii="Tahoma" w:hAnsi="Tahoma"/>
      <w:sz w:val="20"/>
    </w:rPr>
  </w:style>
  <w:style w:styleId="Style_30_ch" w:type="character">
    <w:name w:val="Знак"/>
    <w:basedOn w:val="Style_12_ch"/>
    <w:link w:val="Style_30"/>
    <w:rPr>
      <w:rFonts w:ascii="Tahoma" w:hAnsi="Tahoma"/>
      <w:sz w:val="20"/>
    </w:rPr>
  </w:style>
  <w:style w:styleId="Style_31" w:type="paragraph">
    <w:name w:val="toc 8"/>
    <w:next w:val="Style_1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Знак Знак Знак1 Знак Знак Знак Знак"/>
    <w:basedOn w:val="Style_12"/>
    <w:link w:val="Style_32_ch"/>
    <w:pPr>
      <w:spacing w:afterAutospacing="on" w:beforeAutospacing="on"/>
      <w:ind/>
    </w:pPr>
    <w:rPr>
      <w:rFonts w:ascii="Tahoma" w:hAnsi="Tahoma"/>
      <w:sz w:val="20"/>
    </w:rPr>
  </w:style>
  <w:style w:styleId="Style_32_ch" w:type="character">
    <w:name w:val="Знак Знак Знак1 Знак Знак Знак Знак"/>
    <w:basedOn w:val="Style_12_ch"/>
    <w:link w:val="Style_32"/>
    <w:rPr>
      <w:rFonts w:ascii="Tahoma" w:hAnsi="Tahoma"/>
      <w:sz w:val="20"/>
    </w:rPr>
  </w:style>
  <w:style w:styleId="Style_33" w:type="paragraph">
    <w:name w:val="toc 5"/>
    <w:next w:val="Style_1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19"/>
    <w:link w:val="Style_34_ch"/>
  </w:style>
  <w:style w:styleId="Style_34_ch" w:type="character">
    <w:name w:val="apple-converted-space"/>
    <w:basedOn w:val="Style_19_ch"/>
    <w:link w:val="Style_34"/>
  </w:style>
  <w:style w:styleId="Style_35" w:type="paragraph">
    <w:name w:val="Subtitle"/>
    <w:next w:val="Style_1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basedOn w:val="Style_12"/>
    <w:link w:val="Style_36_ch"/>
    <w:uiPriority w:val="10"/>
    <w:qFormat/>
    <w:pPr>
      <w:ind/>
      <w:jc w:val="center"/>
    </w:pPr>
    <w:rPr>
      <w:spacing w:val="-20"/>
      <w:sz w:val="36"/>
    </w:rPr>
  </w:style>
  <w:style w:styleId="Style_36_ch" w:type="character">
    <w:name w:val="Title"/>
    <w:basedOn w:val="Style_12_ch"/>
    <w:link w:val="Style_36"/>
    <w:rPr>
      <w:spacing w:val="-20"/>
      <w:sz w:val="36"/>
    </w:rPr>
  </w:style>
  <w:style w:styleId="Style_37" w:type="paragraph">
    <w:name w:val="heading 4"/>
    <w:next w:val="Style_12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Balloon Text"/>
    <w:basedOn w:val="Style_12"/>
    <w:link w:val="Style_38_ch"/>
    <w:rPr>
      <w:rFonts w:ascii="Tahoma" w:hAnsi="Tahoma"/>
      <w:sz w:val="16"/>
    </w:rPr>
  </w:style>
  <w:style w:styleId="Style_38_ch" w:type="character">
    <w:name w:val="Balloon Text"/>
    <w:basedOn w:val="Style_12_ch"/>
    <w:link w:val="Style_38"/>
    <w:rPr>
      <w:rFonts w:ascii="Tahoma" w:hAnsi="Tahoma"/>
      <w:sz w:val="16"/>
    </w:rPr>
  </w:style>
  <w:style w:styleId="Style_39" w:type="paragraph">
    <w:name w:val="heading 2"/>
    <w:next w:val="Style_12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5" w:type="paragraph">
    <w:name w:val="List Paragraph"/>
    <w:basedOn w:val="Style_12"/>
    <w:link w:val="Style_5_ch"/>
    <w:pPr>
      <w:ind w:firstLine="709" w:left="720"/>
      <w:contextualSpacing w:val="1"/>
      <w:jc w:val="both"/>
    </w:pPr>
    <w:rPr>
      <w:sz w:val="28"/>
    </w:rPr>
  </w:style>
  <w:style w:styleId="Style_5_ch" w:type="character">
    <w:name w:val="List Paragraph"/>
    <w:basedOn w:val="Style_12_ch"/>
    <w:link w:val="Style_5"/>
    <w:rPr>
      <w:sz w:val="28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2023-08-24T12:50:00Z</dcterms:modified>
</cp:coreProperties>
</file>