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A8" w:rsidRDefault="003A49A8" w:rsidP="00E660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0B7" w:rsidRDefault="00E660B7" w:rsidP="00E660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660B7" w:rsidRDefault="00E660B7" w:rsidP="00AA0CD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60B7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A0FCD">
        <w:rPr>
          <w:rFonts w:ascii="Times New Roman" w:hAnsi="Times New Roman" w:cs="Times New Roman"/>
          <w:sz w:val="28"/>
          <w:szCs w:val="28"/>
        </w:rPr>
        <w:t xml:space="preserve">приказа руководителя комитета труда и социальной защиты населения администрации города Ставрополя </w:t>
      </w:r>
      <w:r w:rsidR="008F427B">
        <w:rPr>
          <w:rFonts w:ascii="Times New Roman" w:hAnsi="Times New Roman" w:cs="Times New Roman"/>
          <w:sz w:val="28"/>
          <w:szCs w:val="28"/>
        </w:rPr>
        <w:t>«</w:t>
      </w:r>
      <w:r w:rsidR="00AA0CDB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 внесении изменений в приказ руководителя комитета труда и социальной защиты населения администрации города Ставрополя от 20 февраля 2020 г. № 67-од</w:t>
      </w:r>
      <w:r w:rsidR="00AA0CDB" w:rsidRPr="00DD5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C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0CDB" w:rsidRPr="00DD5C3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0CDB" w:rsidRPr="00DD5C3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комитетом труда и социальной защиты населения администрации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города Ставрополя муниципальной услуги «Признание граждан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малоимущими в целях предоставления им по договорам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AA0CDB" w:rsidRPr="00DD5C3D">
        <w:rPr>
          <w:rFonts w:ascii="Times New Roman" w:hAnsi="Times New Roman" w:cs="Times New Roman"/>
          <w:sz w:val="28"/>
          <w:szCs w:val="28"/>
        </w:rPr>
        <w:t xml:space="preserve"> найма жилых помещений муниципального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жилищного фонда»</w:t>
      </w:r>
    </w:p>
    <w:p w:rsidR="004C35F0" w:rsidRPr="00537D49" w:rsidRDefault="004C35F0" w:rsidP="00AA0C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49A8" w:rsidRPr="00537D49" w:rsidRDefault="003A49A8" w:rsidP="00AA0CD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0FCD" w:rsidRPr="00537D49" w:rsidRDefault="00537D49" w:rsidP="00AA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60B7" w:rsidRPr="00537D4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A0FCD" w:rsidRPr="00537D49">
        <w:rPr>
          <w:rFonts w:ascii="Times New Roman" w:hAnsi="Times New Roman" w:cs="Times New Roman"/>
          <w:sz w:val="28"/>
          <w:szCs w:val="28"/>
        </w:rPr>
        <w:t xml:space="preserve">приказа руководителя комитета труда и социальной защиты населения администрации города Ставрополя </w:t>
      </w:r>
      <w:r w:rsidR="004C29E9" w:rsidRPr="00537D49">
        <w:rPr>
          <w:rFonts w:ascii="Times New Roman" w:hAnsi="Times New Roman" w:cs="Times New Roman"/>
          <w:sz w:val="28"/>
          <w:szCs w:val="28"/>
        </w:rPr>
        <w:t>«</w:t>
      </w:r>
      <w:r w:rsidR="00AA0CDB" w:rsidRPr="00DD5C3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 внесении изменений в приказ руководителя комитета труда и социальной защиты населения администрации города Ставрополя от 20 февраля 2020 г. № 67-од</w:t>
      </w:r>
      <w:r w:rsidR="00AA0CDB" w:rsidRPr="00DD5C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0C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A0CDB" w:rsidRPr="00DD5C3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A0CDB" w:rsidRPr="00DD5C3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комитетом труда и социальной защиты населения администрации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города Ставрополя муниципальной услуги «Признание граждан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малоимущими в целях предоставления им по договорам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социального найма</w:t>
      </w:r>
      <w:proofErr w:type="gramEnd"/>
      <w:r w:rsidR="00AA0CDB" w:rsidRPr="00DD5C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CDB" w:rsidRPr="00DD5C3D">
        <w:rPr>
          <w:rFonts w:ascii="Times New Roman" w:hAnsi="Times New Roman" w:cs="Times New Roman"/>
          <w:sz w:val="28"/>
          <w:szCs w:val="28"/>
        </w:rPr>
        <w:t>жилых помещений муниципального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AA0CDB" w:rsidRPr="00DD5C3D">
        <w:rPr>
          <w:rFonts w:ascii="Times New Roman" w:hAnsi="Times New Roman" w:cs="Times New Roman"/>
          <w:sz w:val="28"/>
          <w:szCs w:val="28"/>
        </w:rPr>
        <w:t>жилищного фонда»</w:t>
      </w:r>
      <w:r w:rsidR="00AA0CDB">
        <w:rPr>
          <w:rFonts w:ascii="Times New Roman" w:hAnsi="Times New Roman" w:cs="Times New Roman"/>
          <w:sz w:val="28"/>
          <w:szCs w:val="28"/>
        </w:rPr>
        <w:t xml:space="preserve"> </w:t>
      </w:r>
      <w:r w:rsidR="00E660B7" w:rsidRPr="00537D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A0FCD" w:rsidRPr="00537D49">
        <w:rPr>
          <w:rFonts w:ascii="Times New Roman" w:hAnsi="Times New Roman" w:cs="Times New Roman"/>
          <w:sz w:val="28"/>
          <w:szCs w:val="28"/>
        </w:rPr>
        <w:t>–</w:t>
      </w:r>
      <w:r w:rsidR="00E660B7" w:rsidRPr="00537D4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A0FCD" w:rsidRPr="00537D49">
        <w:rPr>
          <w:rFonts w:ascii="Times New Roman" w:hAnsi="Times New Roman" w:cs="Times New Roman"/>
          <w:sz w:val="28"/>
          <w:szCs w:val="28"/>
        </w:rPr>
        <w:t xml:space="preserve"> приказа, </w:t>
      </w:r>
      <w:r w:rsidRPr="00537D49">
        <w:rPr>
          <w:rFonts w:ascii="Times New Roman" w:hAnsi="Times New Roman" w:cs="Times New Roman"/>
          <w:sz w:val="28"/>
          <w:szCs w:val="28"/>
        </w:rPr>
        <w:t>а</w:t>
      </w:r>
      <w:r w:rsidR="006A0FCD" w:rsidRPr="00537D49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E660B7" w:rsidRPr="00537D49">
        <w:rPr>
          <w:rFonts w:ascii="Times New Roman" w:hAnsi="Times New Roman" w:cs="Times New Roman"/>
          <w:sz w:val="28"/>
          <w:szCs w:val="28"/>
        </w:rPr>
        <w:t xml:space="preserve">) разработан в целях </w:t>
      </w:r>
      <w:r w:rsidR="006A0FCD" w:rsidRPr="00537D49">
        <w:rPr>
          <w:rFonts w:ascii="Times New Roman" w:hAnsi="Times New Roman" w:cs="Times New Roman"/>
          <w:sz w:val="28"/>
          <w:szCs w:val="28"/>
        </w:rPr>
        <w:t xml:space="preserve">приведения административного регламента в соответствие с </w:t>
      </w:r>
      <w:r w:rsidRPr="00537D49">
        <w:rPr>
          <w:rFonts w:ascii="Times New Roman" w:hAnsi="Times New Roman" w:cs="Times New Roman"/>
          <w:sz w:val="28"/>
          <w:szCs w:val="28"/>
        </w:rPr>
        <w:t>Постановлением</w:t>
      </w:r>
      <w:r w:rsidRPr="00537D4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10 февраля 2020 г. № 114 </w:t>
      </w:r>
      <w:r w:rsidRPr="00537D49">
        <w:rPr>
          <w:rFonts w:ascii="Times New Roman" w:eastAsia="Calibri" w:hAnsi="Times New Roman" w:cs="Times New Roman"/>
          <w:sz w:val="28"/>
          <w:szCs w:val="28"/>
        </w:rPr>
        <w:br/>
        <w:t>«О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федерации»</w:t>
      </w:r>
      <w:r w:rsidRPr="00537D49">
        <w:rPr>
          <w:rFonts w:ascii="Times New Roman" w:hAnsi="Times New Roman" w:cs="Times New Roman"/>
          <w:sz w:val="28"/>
          <w:szCs w:val="28"/>
        </w:rPr>
        <w:t xml:space="preserve">, </w:t>
      </w:r>
      <w:r w:rsidR="004C29E9" w:rsidRPr="00537D49">
        <w:rPr>
          <w:rFonts w:ascii="Times New Roman" w:hAnsi="Times New Roman" w:cs="Times New Roman"/>
          <w:sz w:val="28"/>
          <w:szCs w:val="28"/>
        </w:rPr>
        <w:t>постановление</w:t>
      </w:r>
      <w:r w:rsidR="008F427B" w:rsidRPr="00537D49">
        <w:rPr>
          <w:rFonts w:ascii="Times New Roman" w:hAnsi="Times New Roman" w:cs="Times New Roman"/>
          <w:sz w:val="28"/>
          <w:szCs w:val="28"/>
        </w:rPr>
        <w:t>м</w:t>
      </w:r>
      <w:r w:rsidR="004C29E9" w:rsidRPr="00537D49">
        <w:rPr>
          <w:rFonts w:ascii="Times New Roman" w:hAnsi="Times New Roman" w:cs="Times New Roman"/>
          <w:sz w:val="28"/>
          <w:szCs w:val="28"/>
        </w:rPr>
        <w:t xml:space="preserve"> </w:t>
      </w:r>
      <w:r w:rsidRPr="00537D4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4C29E9" w:rsidRPr="00537D49">
        <w:rPr>
          <w:rFonts w:ascii="Times New Roman" w:hAnsi="Times New Roman" w:cs="Times New Roman"/>
          <w:sz w:val="28"/>
          <w:szCs w:val="28"/>
        </w:rPr>
        <w:t xml:space="preserve"> от </w:t>
      </w:r>
      <w:r w:rsidRPr="00537D49">
        <w:rPr>
          <w:rFonts w:ascii="Times New Roman" w:hAnsi="Times New Roman" w:cs="Times New Roman"/>
          <w:sz w:val="28"/>
          <w:szCs w:val="28"/>
        </w:rPr>
        <w:t>0</w:t>
      </w:r>
      <w:r w:rsidR="00CD50B2" w:rsidRPr="00537D49">
        <w:rPr>
          <w:rFonts w:ascii="Times New Roman" w:hAnsi="Times New Roman" w:cs="Times New Roman"/>
          <w:sz w:val="28"/>
          <w:szCs w:val="28"/>
        </w:rPr>
        <w:t>2 сентября</w:t>
      </w:r>
      <w:proofErr w:type="gramEnd"/>
      <w:r w:rsidR="004C29E9" w:rsidRPr="00537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9E9" w:rsidRPr="00537D49">
        <w:rPr>
          <w:rFonts w:ascii="Times New Roman" w:hAnsi="Times New Roman" w:cs="Times New Roman"/>
          <w:sz w:val="28"/>
          <w:szCs w:val="28"/>
        </w:rPr>
        <w:t>20</w:t>
      </w:r>
      <w:r w:rsidR="00CD50B2" w:rsidRPr="00537D49">
        <w:rPr>
          <w:rFonts w:ascii="Times New Roman" w:hAnsi="Times New Roman" w:cs="Times New Roman"/>
          <w:sz w:val="28"/>
          <w:szCs w:val="28"/>
        </w:rPr>
        <w:t>20</w:t>
      </w:r>
      <w:r w:rsidR="004C29E9" w:rsidRPr="00537D4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br/>
      </w:r>
      <w:r w:rsidR="004C29E9" w:rsidRPr="00537D49">
        <w:rPr>
          <w:rFonts w:ascii="Times New Roman" w:hAnsi="Times New Roman" w:cs="Times New Roman"/>
          <w:sz w:val="28"/>
          <w:szCs w:val="28"/>
        </w:rPr>
        <w:t xml:space="preserve">№ </w:t>
      </w:r>
      <w:r w:rsidR="00CD50B2" w:rsidRPr="00537D49">
        <w:rPr>
          <w:rFonts w:ascii="Times New Roman" w:hAnsi="Times New Roman" w:cs="Times New Roman"/>
          <w:sz w:val="28"/>
          <w:szCs w:val="28"/>
        </w:rPr>
        <w:t>1467</w:t>
      </w:r>
      <w:r w:rsidR="004C29E9" w:rsidRPr="00537D49">
        <w:rPr>
          <w:rFonts w:ascii="Times New Roman" w:hAnsi="Times New Roman" w:cs="Times New Roman"/>
          <w:sz w:val="28"/>
          <w:szCs w:val="28"/>
        </w:rPr>
        <w:t xml:space="preserve"> «О внесении</w:t>
      </w:r>
      <w:proofErr w:type="gramEnd"/>
      <w:r w:rsidR="004C29E9" w:rsidRPr="00537D49">
        <w:rPr>
          <w:rFonts w:ascii="Times New Roman" w:hAnsi="Times New Roman" w:cs="Times New Roman"/>
          <w:sz w:val="28"/>
          <w:szCs w:val="28"/>
        </w:rPr>
        <w:t xml:space="preserve"> изменений в Порядок </w:t>
      </w:r>
      <w:r w:rsidR="00CD50B2" w:rsidRPr="00537D49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регламентов предоставления муниципальных услуг, утвержденный постановлением администрации города Ставрополя от 26.06.2013 № 2103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A0FCD" w:rsidRPr="00537D49" w:rsidRDefault="00537D49" w:rsidP="00AA0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FCD" w:rsidRPr="00537D49">
        <w:rPr>
          <w:rFonts w:ascii="Times New Roman" w:hAnsi="Times New Roman" w:cs="Times New Roman"/>
          <w:sz w:val="28"/>
          <w:szCs w:val="28"/>
        </w:rPr>
        <w:t xml:space="preserve">Утверждение проекта приказа позволит создать условия для более качественного предоставления в городе Ставрополе вышеуказанной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A0FCD" w:rsidRPr="00537D4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365CB" w:rsidRDefault="00E365CB" w:rsidP="006A0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5CB" w:rsidRDefault="00E365CB" w:rsidP="00E3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9A8" w:rsidRDefault="00537D49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                                </w:t>
      </w:r>
      <w:r w:rsidR="00FE35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Л.А. Карпенко</w:t>
      </w:r>
    </w:p>
    <w:p w:rsidR="003A49A8" w:rsidRDefault="003A49A8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49A8" w:rsidRDefault="003A49A8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49A8" w:rsidRDefault="003A49A8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49A8" w:rsidRDefault="003A49A8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D49" w:rsidRDefault="00537D49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35AA" w:rsidRDefault="00FE35AA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D49" w:rsidRDefault="00537D49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D49" w:rsidRDefault="00537D49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49A8" w:rsidRDefault="003A49A8" w:rsidP="00E365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111D" w:rsidRPr="0058111D" w:rsidRDefault="00537D49" w:rsidP="00E365C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Ливадняя</w:t>
      </w:r>
    </w:p>
    <w:p w:rsidR="0058111D" w:rsidRPr="0058111D" w:rsidRDefault="00537D49" w:rsidP="00E365CB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56-66-93</w:t>
      </w:r>
    </w:p>
    <w:sectPr w:rsidR="0058111D" w:rsidRPr="0058111D" w:rsidSect="0058111D">
      <w:headerReference w:type="default" r:id="rId6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82" w:rsidRDefault="00543682" w:rsidP="008F427B">
      <w:pPr>
        <w:spacing w:after="0" w:line="240" w:lineRule="auto"/>
      </w:pPr>
      <w:r>
        <w:separator/>
      </w:r>
    </w:p>
  </w:endnote>
  <w:endnote w:type="continuationSeparator" w:id="0">
    <w:p w:rsidR="00543682" w:rsidRDefault="00543682" w:rsidP="008F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82" w:rsidRDefault="00543682" w:rsidP="008F427B">
      <w:pPr>
        <w:spacing w:after="0" w:line="240" w:lineRule="auto"/>
      </w:pPr>
      <w:r>
        <w:separator/>
      </w:r>
    </w:p>
  </w:footnote>
  <w:footnote w:type="continuationSeparator" w:id="0">
    <w:p w:rsidR="00543682" w:rsidRDefault="00543682" w:rsidP="008F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7B" w:rsidRPr="008F427B" w:rsidRDefault="008F427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8F427B" w:rsidRPr="008F427B" w:rsidRDefault="008F427B" w:rsidP="008F427B">
    <w:pPr>
      <w:pStyle w:val="a3"/>
      <w:tabs>
        <w:tab w:val="clear" w:pos="4677"/>
        <w:tab w:val="clear" w:pos="9355"/>
        <w:tab w:val="left" w:pos="159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45C"/>
    <w:rsid w:val="0000445C"/>
    <w:rsid w:val="000F5FE8"/>
    <w:rsid w:val="00130273"/>
    <w:rsid w:val="001B7648"/>
    <w:rsid w:val="00361014"/>
    <w:rsid w:val="003A49A8"/>
    <w:rsid w:val="004C29E9"/>
    <w:rsid w:val="004C35F0"/>
    <w:rsid w:val="005219A6"/>
    <w:rsid w:val="00537D49"/>
    <w:rsid w:val="00543682"/>
    <w:rsid w:val="0058111D"/>
    <w:rsid w:val="006A0FCD"/>
    <w:rsid w:val="006E013F"/>
    <w:rsid w:val="0079266C"/>
    <w:rsid w:val="00894FAD"/>
    <w:rsid w:val="008C72B2"/>
    <w:rsid w:val="008F427B"/>
    <w:rsid w:val="00AA0CDB"/>
    <w:rsid w:val="00AC33D6"/>
    <w:rsid w:val="00C4209C"/>
    <w:rsid w:val="00CD2E13"/>
    <w:rsid w:val="00CD50B2"/>
    <w:rsid w:val="00D613AA"/>
    <w:rsid w:val="00DE3A3F"/>
    <w:rsid w:val="00E040FD"/>
    <w:rsid w:val="00E365CB"/>
    <w:rsid w:val="00E660B7"/>
    <w:rsid w:val="00E85CDA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27B"/>
  </w:style>
  <w:style w:type="paragraph" w:styleId="a5">
    <w:name w:val="footer"/>
    <w:basedOn w:val="a"/>
    <w:link w:val="a6"/>
    <w:uiPriority w:val="99"/>
    <w:unhideWhenUsed/>
    <w:rsid w:val="008F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27B"/>
  </w:style>
  <w:style w:type="paragraph" w:styleId="a5">
    <w:name w:val="footer"/>
    <w:basedOn w:val="a"/>
    <w:link w:val="a6"/>
    <w:uiPriority w:val="99"/>
    <w:unhideWhenUsed/>
    <w:rsid w:val="008F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VV.Tonkonogaia</cp:lastModifiedBy>
  <cp:revision>6</cp:revision>
  <cp:lastPrinted>2020-12-26T11:40:00Z</cp:lastPrinted>
  <dcterms:created xsi:type="dcterms:W3CDTF">2020-12-26T11:08:00Z</dcterms:created>
  <dcterms:modified xsi:type="dcterms:W3CDTF">2020-12-26T11:40:00Z</dcterms:modified>
</cp:coreProperties>
</file>