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7A" w:rsidRDefault="0017797A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581763" w:rsidRDefault="00581763">
      <w:pPr>
        <w:spacing w:line="240" w:lineRule="exact"/>
        <w:jc w:val="both"/>
        <w:rPr>
          <w:sz w:val="28"/>
          <w:szCs w:val="28"/>
        </w:rPr>
      </w:pPr>
    </w:p>
    <w:p w:rsidR="0017797A" w:rsidRDefault="00A34CD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Адресного перечня ярмарочных площадок на 202</w:t>
      </w:r>
      <w:r w:rsidR="00581763">
        <w:rPr>
          <w:sz w:val="28"/>
          <w:szCs w:val="28"/>
        </w:rPr>
        <w:t>4</w:t>
      </w:r>
      <w:r>
        <w:rPr>
          <w:sz w:val="28"/>
          <w:szCs w:val="28"/>
        </w:rPr>
        <w:t xml:space="preserve"> год                       на территории города Ставрополя </w:t>
      </w:r>
    </w:p>
    <w:p w:rsidR="0017797A" w:rsidRDefault="0017797A">
      <w:pPr>
        <w:spacing w:line="240" w:lineRule="exact"/>
        <w:jc w:val="both"/>
        <w:rPr>
          <w:sz w:val="28"/>
          <w:szCs w:val="28"/>
        </w:rPr>
      </w:pPr>
    </w:p>
    <w:p w:rsidR="0017797A" w:rsidRDefault="00A34C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                     № 131-ФЗ «Об общих принципах организации местного самоуправления        в Российской Федерации», от 28 декабря 2009 г. № 381-ФЗ «Об основах государственного регулирования торговой деятельности в Российской Федерации», </w:t>
      </w:r>
      <w:r w:rsidR="00D55A26">
        <w:rPr>
          <w:sz w:val="28"/>
          <w:szCs w:val="28"/>
        </w:rPr>
        <w:t>приказом министерства экономического развития Ставропольского края от 14 марта 2023 г. №</w:t>
      </w:r>
      <w:r w:rsidR="00D55A26" w:rsidRPr="00C81380">
        <w:rPr>
          <w:sz w:val="28"/>
          <w:szCs w:val="28"/>
        </w:rPr>
        <w:t xml:space="preserve"> 140/од</w:t>
      </w:r>
      <w:r w:rsidR="00D55A26">
        <w:rPr>
          <w:sz w:val="28"/>
          <w:szCs w:val="28"/>
        </w:rPr>
        <w:t xml:space="preserve"> «О</w:t>
      </w:r>
      <w:r w:rsidR="00D55A26" w:rsidRPr="00C81380">
        <w:rPr>
          <w:sz w:val="28"/>
          <w:szCs w:val="28"/>
        </w:rPr>
        <w:t xml:space="preserve">б утверждении </w:t>
      </w:r>
      <w:r w:rsidR="003D0D00">
        <w:rPr>
          <w:sz w:val="28"/>
          <w:szCs w:val="28"/>
        </w:rPr>
        <w:t>П</w:t>
      </w:r>
      <w:r w:rsidR="00D55A26" w:rsidRPr="00C81380">
        <w:rPr>
          <w:sz w:val="28"/>
          <w:szCs w:val="28"/>
        </w:rPr>
        <w:t>ор</w:t>
      </w:r>
      <w:r w:rsidR="00D55A26">
        <w:rPr>
          <w:sz w:val="28"/>
          <w:szCs w:val="28"/>
        </w:rPr>
        <w:t>ядка организации на территории С</w:t>
      </w:r>
      <w:r w:rsidR="00D55A26" w:rsidRPr="00C81380">
        <w:rPr>
          <w:sz w:val="28"/>
          <w:szCs w:val="28"/>
        </w:rPr>
        <w:t>тавропольского края ярмарок и продажи товаров (выполнения работ, оказания услуг) на них</w:t>
      </w:r>
      <w:r w:rsidR="00D55A26">
        <w:rPr>
          <w:sz w:val="28"/>
          <w:szCs w:val="28"/>
        </w:rPr>
        <w:t>»</w:t>
      </w:r>
      <w:r>
        <w:rPr>
          <w:sz w:val="28"/>
          <w:szCs w:val="28"/>
        </w:rPr>
        <w:t>, в целях обеспечения граждан качественными и безопасными пищевыми продуктами, повышения эффективности системы социальной защиты населения</w:t>
      </w:r>
    </w:p>
    <w:p w:rsidR="0017797A" w:rsidRDefault="001779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17797A" w:rsidRDefault="00A34C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7797A" w:rsidRDefault="001779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17797A" w:rsidRDefault="00A34CD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Утвердить прилагаемый Адресный перечень ярмарочных площадок на 202</w:t>
      </w:r>
      <w:r w:rsidR="00581763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 территории города Ставрополя.</w:t>
      </w:r>
    </w:p>
    <w:p w:rsidR="0017797A" w:rsidRDefault="00581763" w:rsidP="00581763">
      <w:pPr>
        <w:pStyle w:val="a4"/>
        <w:ind w:firstLine="709"/>
        <w:jc w:val="both"/>
      </w:pPr>
      <w:r>
        <w:rPr>
          <w:sz w:val="28"/>
          <w:szCs w:val="28"/>
        </w:rPr>
        <w:t xml:space="preserve">2. Признать утратившим силу </w:t>
      </w:r>
      <w:r w:rsidR="00A34CD4">
        <w:rPr>
          <w:sz w:val="28"/>
          <w:szCs w:val="28"/>
        </w:rPr>
        <w:t xml:space="preserve">постановление администрации города Ставрополя от </w:t>
      </w:r>
      <w:r>
        <w:rPr>
          <w:sz w:val="28"/>
          <w:szCs w:val="28"/>
        </w:rPr>
        <w:t>02</w:t>
      </w:r>
      <w:r w:rsidR="00A34CD4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34CD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A34CD4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="00A34CD4">
        <w:rPr>
          <w:sz w:val="28"/>
          <w:szCs w:val="28"/>
        </w:rPr>
        <w:t>0 «</w:t>
      </w:r>
      <w:r>
        <w:rPr>
          <w:sz w:val="28"/>
          <w:szCs w:val="28"/>
        </w:rPr>
        <w:t>Об утверждении Адресного перечня ярмарочных площадок на 2023 год на территории города Ставрополя</w:t>
      </w:r>
      <w:r w:rsidR="00A34CD4">
        <w:rPr>
          <w:sz w:val="28"/>
          <w:szCs w:val="28"/>
        </w:rPr>
        <w:t>».</w:t>
      </w:r>
    </w:p>
    <w:p w:rsidR="0017797A" w:rsidRDefault="00A34CD4">
      <w:pPr>
        <w:pStyle w:val="a4"/>
        <w:ind w:firstLine="709"/>
        <w:jc w:val="both"/>
      </w:pPr>
      <w:r>
        <w:rPr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7797A" w:rsidRDefault="00A34C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7797A" w:rsidRDefault="00A34C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highlight w:val="white"/>
        </w:rPr>
        <w:t>Контроль исполнения настоящего постановления возложить                             на первого заместителя главы администрации города Ставрополя              Грибенника А.Д.</w:t>
      </w:r>
    </w:p>
    <w:p w:rsidR="0017797A" w:rsidRDefault="00A34C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797A" w:rsidRDefault="001779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17797A" w:rsidRDefault="0017797A">
      <w:pPr>
        <w:pStyle w:val="2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17797A" w:rsidRDefault="00A34CD4">
      <w:pPr>
        <w:pStyle w:val="22"/>
        <w:tabs>
          <w:tab w:val="left" w:pos="0"/>
        </w:tabs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 Ульянченко</w:t>
      </w:r>
    </w:p>
    <w:p w:rsidR="0017797A" w:rsidRDefault="0017797A">
      <w:pPr>
        <w:pStyle w:val="22"/>
        <w:tabs>
          <w:tab w:val="left" w:pos="0"/>
        </w:tabs>
        <w:spacing w:after="0" w:line="240" w:lineRule="exact"/>
        <w:ind w:left="0"/>
        <w:rPr>
          <w:sz w:val="28"/>
          <w:szCs w:val="28"/>
        </w:rPr>
      </w:pPr>
    </w:p>
    <w:p w:rsidR="0017797A" w:rsidRDefault="0017797A">
      <w:pPr>
        <w:pStyle w:val="22"/>
        <w:tabs>
          <w:tab w:val="left" w:pos="0"/>
        </w:tabs>
        <w:spacing w:after="0" w:line="240" w:lineRule="exact"/>
        <w:ind w:left="0"/>
        <w:rPr>
          <w:sz w:val="28"/>
          <w:szCs w:val="28"/>
        </w:rPr>
        <w:sectPr w:rsidR="0017797A">
          <w:headerReference w:type="even" r:id="rId7"/>
          <w:headerReference w:type="default" r:id="rId8"/>
          <w:pgSz w:w="11906" w:h="16838"/>
          <w:pgMar w:top="1361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7797A" w:rsidRDefault="00A34CD4">
      <w:pPr>
        <w:pStyle w:val="a4"/>
        <w:spacing w:line="283" w:lineRule="exact"/>
        <w:ind w:left="11339" w:right="-964"/>
      </w:pPr>
      <w:r>
        <w:rPr>
          <w:sz w:val="28"/>
          <w:szCs w:val="28"/>
        </w:rPr>
        <w:lastRenderedPageBreak/>
        <w:t>УТВЕРЖДЕН</w:t>
      </w:r>
    </w:p>
    <w:p w:rsidR="0017797A" w:rsidRDefault="0017797A">
      <w:pPr>
        <w:pStyle w:val="a4"/>
        <w:spacing w:line="283" w:lineRule="exact"/>
        <w:ind w:left="11339" w:right="-964"/>
      </w:pPr>
    </w:p>
    <w:p w:rsidR="0017797A" w:rsidRDefault="00A34CD4">
      <w:pPr>
        <w:pStyle w:val="a4"/>
        <w:spacing w:line="283" w:lineRule="exact"/>
        <w:ind w:left="11339" w:right="-964"/>
      </w:pPr>
      <w:r>
        <w:rPr>
          <w:sz w:val="28"/>
          <w:szCs w:val="28"/>
        </w:rPr>
        <w:t xml:space="preserve">постановлением администрации </w:t>
      </w:r>
    </w:p>
    <w:p w:rsidR="0017797A" w:rsidRDefault="00A34CD4">
      <w:pPr>
        <w:pStyle w:val="a4"/>
        <w:spacing w:line="283" w:lineRule="exact"/>
        <w:ind w:left="11339" w:right="-964"/>
      </w:pPr>
      <w:r>
        <w:rPr>
          <w:sz w:val="28"/>
          <w:szCs w:val="28"/>
        </w:rPr>
        <w:t>города Ставрополя</w:t>
      </w:r>
    </w:p>
    <w:p w:rsidR="0017797A" w:rsidRDefault="00A34CD4">
      <w:pPr>
        <w:pStyle w:val="a4"/>
        <w:spacing w:line="283" w:lineRule="exact"/>
        <w:ind w:left="11339" w:right="-964"/>
      </w:pPr>
      <w:r>
        <w:rPr>
          <w:sz w:val="28"/>
          <w:szCs w:val="28"/>
        </w:rPr>
        <w:t xml:space="preserve">от   </w:t>
      </w:r>
      <w:r w:rsidR="0058176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№             </w:t>
      </w:r>
    </w:p>
    <w:p w:rsidR="0017797A" w:rsidRDefault="0017797A">
      <w:pPr>
        <w:pStyle w:val="a4"/>
        <w:spacing w:line="283" w:lineRule="exact"/>
        <w:ind w:left="10630"/>
      </w:pPr>
    </w:p>
    <w:p w:rsidR="0017797A" w:rsidRDefault="0017797A">
      <w:pPr>
        <w:pStyle w:val="a4"/>
        <w:spacing w:line="283" w:lineRule="exact"/>
      </w:pPr>
    </w:p>
    <w:p w:rsidR="0017797A" w:rsidRDefault="0017797A">
      <w:pPr>
        <w:pStyle w:val="a4"/>
        <w:spacing w:line="283" w:lineRule="exact"/>
        <w:rPr>
          <w:sz w:val="28"/>
        </w:rPr>
      </w:pPr>
    </w:p>
    <w:p w:rsidR="0017797A" w:rsidRDefault="00A34CD4">
      <w:pPr>
        <w:pStyle w:val="a4"/>
        <w:jc w:val="center"/>
      </w:pPr>
      <w:r>
        <w:rPr>
          <w:sz w:val="28"/>
          <w:szCs w:val="28"/>
        </w:rPr>
        <w:t xml:space="preserve">АДРЕСНЫЙ ПЕРЕЧЕНЬ </w:t>
      </w:r>
    </w:p>
    <w:p w:rsidR="0017797A" w:rsidRDefault="00A34CD4">
      <w:pPr>
        <w:pStyle w:val="a4"/>
        <w:jc w:val="center"/>
      </w:pPr>
      <w:r>
        <w:rPr>
          <w:sz w:val="28"/>
          <w:szCs w:val="28"/>
        </w:rPr>
        <w:t xml:space="preserve">ярмарочных площадок на </w:t>
      </w:r>
      <w:r w:rsidR="0058176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на территории города Ставрополя</w:t>
      </w:r>
    </w:p>
    <w:p w:rsidR="0017797A" w:rsidRDefault="0017797A">
      <w:pPr>
        <w:pStyle w:val="a4"/>
        <w:spacing w:line="283" w:lineRule="exact"/>
      </w:pPr>
    </w:p>
    <w:tbl>
      <w:tblPr>
        <w:tblStyle w:val="ab"/>
        <w:tblW w:w="15415" w:type="dxa"/>
        <w:tblLayout w:type="fixed"/>
        <w:tblLook w:val="04A0"/>
      </w:tblPr>
      <w:tblGrid>
        <w:gridCol w:w="607"/>
        <w:gridCol w:w="2476"/>
        <w:gridCol w:w="1985"/>
        <w:gridCol w:w="1701"/>
        <w:gridCol w:w="1559"/>
        <w:gridCol w:w="850"/>
        <w:gridCol w:w="850"/>
        <w:gridCol w:w="1134"/>
        <w:gridCol w:w="1134"/>
        <w:gridCol w:w="851"/>
        <w:gridCol w:w="709"/>
        <w:gridCol w:w="850"/>
        <w:gridCol w:w="709"/>
      </w:tblGrid>
      <w:tr w:rsidR="0017797A">
        <w:tc>
          <w:tcPr>
            <w:tcW w:w="608" w:type="dxa"/>
            <w:vMerge w:val="restart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  <w:szCs w:val="18"/>
              </w:rPr>
              <w:t>№ п/п</w:t>
            </w:r>
          </w:p>
        </w:tc>
        <w:tc>
          <w:tcPr>
            <w:tcW w:w="2476" w:type="dxa"/>
            <w:vMerge w:val="restart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Адрес места проведения ярмарки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Наименование собственника (пользователя) земельного участка, нежилого здания, строения, сооружения (или его части)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Форма собственности, площадь земельного участка, нежилого здания, строения, сооружения (или его части)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Категория земельного участка</w:t>
            </w:r>
          </w:p>
        </w:tc>
        <w:tc>
          <w:tcPr>
            <w:tcW w:w="4819" w:type="dxa"/>
            <w:gridSpan w:val="5"/>
          </w:tcPr>
          <w:p w:rsidR="0017797A" w:rsidRDefault="00A34CD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Тип ярмарки</w:t>
            </w:r>
          </w:p>
        </w:tc>
        <w:tc>
          <w:tcPr>
            <w:tcW w:w="2268" w:type="dxa"/>
            <w:gridSpan w:val="3"/>
            <w:vAlign w:val="center"/>
          </w:tcPr>
          <w:p w:rsidR="0017797A" w:rsidRDefault="00A34CD4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Период работы ярмарки</w:t>
            </w:r>
          </w:p>
        </w:tc>
      </w:tr>
      <w:tr w:rsidR="0017797A">
        <w:trPr>
          <w:trHeight w:val="2426"/>
        </w:trPr>
        <w:tc>
          <w:tcPr>
            <w:tcW w:w="608" w:type="dxa"/>
            <w:vMerge/>
          </w:tcPr>
          <w:p w:rsidR="0017797A" w:rsidRDefault="0017797A">
            <w:pPr>
              <w:jc w:val="center"/>
            </w:pPr>
          </w:p>
        </w:tc>
        <w:tc>
          <w:tcPr>
            <w:tcW w:w="2476" w:type="dxa"/>
            <w:vMerge/>
            <w:vAlign w:val="center"/>
          </w:tcPr>
          <w:p w:rsidR="0017797A" w:rsidRDefault="0017797A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17797A" w:rsidRDefault="0017797A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7797A" w:rsidRDefault="0017797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7797A" w:rsidRDefault="0017797A">
            <w:pPr>
              <w:rPr>
                <w:color w:val="00000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7797A" w:rsidRDefault="00A34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универсальная</w:t>
            </w:r>
          </w:p>
        </w:tc>
        <w:tc>
          <w:tcPr>
            <w:tcW w:w="850" w:type="dxa"/>
            <w:textDirection w:val="btLr"/>
            <w:vAlign w:val="center"/>
          </w:tcPr>
          <w:p w:rsidR="0017797A" w:rsidRDefault="00A34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специализированная</w:t>
            </w:r>
          </w:p>
        </w:tc>
        <w:tc>
          <w:tcPr>
            <w:tcW w:w="1134" w:type="dxa"/>
            <w:textDirection w:val="btLr"/>
            <w:vAlign w:val="center"/>
          </w:tcPr>
          <w:p w:rsidR="0017797A" w:rsidRDefault="00A34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 xml:space="preserve">сельскохозяйственная </w:t>
            </w:r>
          </w:p>
        </w:tc>
        <w:tc>
          <w:tcPr>
            <w:tcW w:w="1134" w:type="dxa"/>
            <w:textDirection w:val="btLr"/>
            <w:vAlign w:val="center"/>
          </w:tcPr>
          <w:p w:rsidR="0017797A" w:rsidRDefault="00A34CD4">
            <w:pPr>
              <w:spacing w:line="228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специализированная ярмарка винодельческой продукции</w:t>
            </w:r>
          </w:p>
        </w:tc>
        <w:tc>
          <w:tcPr>
            <w:tcW w:w="851" w:type="dxa"/>
            <w:textDirection w:val="btLr"/>
            <w:vAlign w:val="center"/>
          </w:tcPr>
          <w:p w:rsidR="0017797A" w:rsidRDefault="00A34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мини-ярмарка</w:t>
            </w:r>
          </w:p>
        </w:tc>
        <w:tc>
          <w:tcPr>
            <w:tcW w:w="709" w:type="dxa"/>
            <w:textDirection w:val="btLr"/>
            <w:vAlign w:val="center"/>
          </w:tcPr>
          <w:p w:rsidR="0017797A" w:rsidRDefault="00A34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регулярная</w:t>
            </w:r>
          </w:p>
        </w:tc>
        <w:tc>
          <w:tcPr>
            <w:tcW w:w="850" w:type="dxa"/>
            <w:textDirection w:val="btLr"/>
            <w:vAlign w:val="center"/>
          </w:tcPr>
          <w:p w:rsidR="0017797A" w:rsidRDefault="00A34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сезонная</w:t>
            </w:r>
          </w:p>
        </w:tc>
        <w:tc>
          <w:tcPr>
            <w:tcW w:w="709" w:type="dxa"/>
            <w:textDirection w:val="btLr"/>
            <w:vAlign w:val="center"/>
          </w:tcPr>
          <w:p w:rsidR="0017797A" w:rsidRDefault="00A34CD4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18"/>
              </w:rPr>
              <w:t>разовая</w:t>
            </w:r>
          </w:p>
        </w:tc>
      </w:tr>
      <w:tr w:rsidR="0017797A">
        <w:trPr>
          <w:trHeight w:val="276"/>
        </w:trPr>
        <w:tc>
          <w:tcPr>
            <w:tcW w:w="608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76" w:type="dxa"/>
            <w:vMerge w:val="restart"/>
            <w:vAlign w:val="bottom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13</w:t>
            </w:r>
          </w:p>
        </w:tc>
      </w:tr>
      <w:tr w:rsidR="0017797A">
        <w:trPr>
          <w:trHeight w:val="262"/>
        </w:trPr>
        <w:tc>
          <w:tcPr>
            <w:tcW w:w="15415" w:type="dxa"/>
            <w:gridSpan w:val="13"/>
            <w:vMerge w:val="restart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Ленинский район</w:t>
            </w:r>
          </w:p>
        </w:tc>
      </w:tr>
      <w:tr w:rsidR="0017797A">
        <w:trPr>
          <w:trHeight w:val="668"/>
        </w:trPr>
        <w:tc>
          <w:tcPr>
            <w:tcW w:w="608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476" w:type="dxa"/>
          </w:tcPr>
          <w:p w:rsidR="0017797A" w:rsidRDefault="00A34CD4">
            <w:pPr>
              <w:spacing w:line="235" w:lineRule="auto"/>
              <w:rPr>
                <w:color w:val="000000"/>
              </w:rPr>
            </w:pPr>
            <w:r>
              <w:rPr>
                <w:color w:val="000000"/>
                <w:sz w:val="22"/>
              </w:rPr>
              <w:t>улица Голенева, 73</w:t>
            </w:r>
          </w:p>
        </w:tc>
        <w:tc>
          <w:tcPr>
            <w:tcW w:w="1985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муниципальная собственност</w:t>
            </w:r>
            <w:r>
              <w:rPr>
                <w:color w:val="000000"/>
                <w:sz w:val="22"/>
              </w:rPr>
              <w:t>ь</w:t>
            </w:r>
          </w:p>
        </w:tc>
        <w:tc>
          <w:tcPr>
            <w:tcW w:w="1559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35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35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476" w:type="dxa"/>
          </w:tcPr>
          <w:p w:rsidR="0017797A" w:rsidRDefault="00A34CD4">
            <w:pPr>
              <w:spacing w:line="228" w:lineRule="auto"/>
            </w:pPr>
            <w:r>
              <w:rPr>
                <w:sz w:val="22"/>
              </w:rPr>
              <w:t>улица Куйбышева, 48</w:t>
            </w:r>
          </w:p>
        </w:tc>
        <w:tc>
          <w:tcPr>
            <w:tcW w:w="1985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8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2476" w:type="dxa"/>
          </w:tcPr>
          <w:p w:rsidR="0017797A" w:rsidRDefault="00A34CD4">
            <w:pPr>
              <w:spacing w:line="223" w:lineRule="auto"/>
            </w:pPr>
            <w:r>
              <w:rPr>
                <w:sz w:val="22"/>
              </w:rPr>
              <w:t>улица Ленина, 74/17</w:t>
            </w:r>
          </w:p>
        </w:tc>
        <w:tc>
          <w:tcPr>
            <w:tcW w:w="1985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3" w:lineRule="auto"/>
              <w:jc w:val="center"/>
            </w:pPr>
          </w:p>
        </w:tc>
      </w:tr>
      <w:tr w:rsidR="0017797A">
        <w:trPr>
          <w:trHeight w:val="256"/>
        </w:trPr>
        <w:tc>
          <w:tcPr>
            <w:tcW w:w="608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476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13</w:t>
            </w: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2476" w:type="dxa"/>
          </w:tcPr>
          <w:p w:rsidR="0017797A" w:rsidRDefault="00A34CD4">
            <w:pPr>
              <w:spacing w:line="223" w:lineRule="auto"/>
            </w:pPr>
            <w:r>
              <w:rPr>
                <w:sz w:val="22"/>
              </w:rPr>
              <w:t>улица Ломоносова, 25</w:t>
            </w:r>
          </w:p>
        </w:tc>
        <w:tc>
          <w:tcPr>
            <w:tcW w:w="1985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3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Магистральная, 16/2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Объездная, 1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Объездная, 12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Партизанская, 2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rPr>
          <w:trHeight w:val="276"/>
        </w:trPr>
        <w:tc>
          <w:tcPr>
            <w:tcW w:w="608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2476" w:type="dxa"/>
            <w:vMerge w:val="restart"/>
          </w:tcPr>
          <w:p w:rsidR="0017797A" w:rsidRDefault="00A34CD4">
            <w:r>
              <w:rPr>
                <w:sz w:val="22"/>
              </w:rPr>
              <w:t>улица</w:t>
            </w:r>
            <w:r>
              <w:rPr>
                <w:color w:val="000000"/>
                <w:sz w:val="22"/>
              </w:rPr>
              <w:t xml:space="preserve"> Серова, 466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rPr>
          <w:trHeight w:val="276"/>
        </w:trPr>
        <w:tc>
          <w:tcPr>
            <w:tcW w:w="608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2476" w:type="dxa"/>
            <w:vMerge w:val="restart"/>
          </w:tcPr>
          <w:p w:rsidR="0017797A" w:rsidRDefault="00A34CD4">
            <w:r>
              <w:rPr>
                <w:sz w:val="22"/>
              </w:rPr>
              <w:t>шоссе Старомарьевское, 36а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15415" w:type="dxa"/>
            <w:gridSpan w:val="13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Октябрьский район</w:t>
            </w: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  <w:szCs w:val="28"/>
              </w:rPr>
              <w:t>площадь имени генерала А. Ермолова, 2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Лазо, 127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2476" w:type="dxa"/>
          </w:tcPr>
          <w:p w:rsidR="0017797A" w:rsidRDefault="00A34CD4">
            <w:pPr>
              <w:spacing w:line="226" w:lineRule="auto"/>
            </w:pPr>
            <w:r>
              <w:rPr>
                <w:sz w:val="22"/>
              </w:rPr>
              <w:t>улица Лесная, 157/2</w:t>
            </w:r>
          </w:p>
        </w:tc>
        <w:tc>
          <w:tcPr>
            <w:tcW w:w="1985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6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Орджоникидзе, 4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rPr>
          <w:trHeight w:val="276"/>
        </w:trPr>
        <w:tc>
          <w:tcPr>
            <w:tcW w:w="608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476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13</w:t>
            </w: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Пригородная, 215/1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Трунова, 134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  <w:p w:rsidR="0017797A" w:rsidRDefault="0017797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Шаумяна, 1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rPr>
          <w:trHeight w:val="276"/>
        </w:trPr>
        <w:tc>
          <w:tcPr>
            <w:tcW w:w="15415" w:type="dxa"/>
            <w:gridSpan w:val="13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Промышленный район</w:t>
            </w: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476" w:type="dxa"/>
          </w:tcPr>
          <w:p w:rsidR="0017797A" w:rsidRDefault="00A34CD4">
            <w:pPr>
              <w:spacing w:line="230" w:lineRule="auto"/>
            </w:pPr>
            <w:r>
              <w:rPr>
                <w:sz w:val="22"/>
              </w:rPr>
              <w:t>проспект Кулакова, 52</w:t>
            </w:r>
          </w:p>
        </w:tc>
        <w:tc>
          <w:tcPr>
            <w:tcW w:w="1985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30" w:lineRule="auto"/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30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30" w:lineRule="auto"/>
              <w:jc w:val="center"/>
            </w:pPr>
          </w:p>
        </w:tc>
      </w:tr>
      <w:tr w:rsidR="0017797A">
        <w:trPr>
          <w:trHeight w:val="276"/>
        </w:trPr>
        <w:tc>
          <w:tcPr>
            <w:tcW w:w="608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476" w:type="dxa"/>
            <w:vMerge w:val="restart"/>
          </w:tcPr>
          <w:p w:rsidR="0017797A" w:rsidRDefault="00A34CD4">
            <w:r>
              <w:rPr>
                <w:sz w:val="22"/>
              </w:rPr>
              <w:t>улица Васильева, 35/1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rPr>
          <w:trHeight w:val="260"/>
        </w:trPr>
        <w:tc>
          <w:tcPr>
            <w:tcW w:w="608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2476" w:type="dxa"/>
            <w:vMerge w:val="restart"/>
          </w:tcPr>
          <w:p w:rsidR="0017797A" w:rsidRDefault="00A34CD4">
            <w:pPr>
              <w:spacing w:line="226" w:lineRule="auto"/>
              <w:rPr>
                <w:color w:val="000000"/>
              </w:rPr>
            </w:pPr>
            <w:r>
              <w:rPr>
                <w:sz w:val="22"/>
              </w:rPr>
              <w:t>улица</w:t>
            </w:r>
            <w:r>
              <w:rPr>
                <w:color w:val="000000"/>
                <w:sz w:val="22"/>
              </w:rPr>
              <w:t xml:space="preserve"> генерала</w:t>
            </w:r>
          </w:p>
          <w:p w:rsidR="0017797A" w:rsidRDefault="00A34CD4">
            <w:pPr>
              <w:spacing w:line="226" w:lineRule="auto"/>
            </w:pPr>
            <w:r>
              <w:rPr>
                <w:color w:val="000000"/>
                <w:sz w:val="22"/>
              </w:rPr>
              <w:t>Маргелова, 7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spacing w:line="22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6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2476" w:type="dxa"/>
          </w:tcPr>
          <w:p w:rsidR="0017797A" w:rsidRDefault="00A34CD4">
            <w:pPr>
              <w:spacing w:line="223" w:lineRule="auto"/>
            </w:pPr>
            <w:r>
              <w:rPr>
                <w:sz w:val="22"/>
              </w:rPr>
              <w:t>улица Доваторцев, 13</w:t>
            </w:r>
          </w:p>
        </w:tc>
        <w:tc>
          <w:tcPr>
            <w:tcW w:w="1985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3" w:lineRule="auto"/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3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3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Доваторцев, 50/1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2476" w:type="dxa"/>
          </w:tcPr>
          <w:p w:rsidR="0017797A" w:rsidRDefault="00A34CD4">
            <w:pPr>
              <w:spacing w:line="228" w:lineRule="auto"/>
            </w:pPr>
            <w:r>
              <w:rPr>
                <w:sz w:val="22"/>
              </w:rPr>
              <w:t>улица Доваторцев, 86/1, 86/2</w:t>
            </w:r>
          </w:p>
        </w:tc>
        <w:tc>
          <w:tcPr>
            <w:tcW w:w="1985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8" w:lineRule="auto"/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28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28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2476" w:type="dxa"/>
          </w:tcPr>
          <w:p w:rsidR="0017797A" w:rsidRDefault="00A34CD4">
            <w:pPr>
              <w:spacing w:line="216" w:lineRule="auto"/>
            </w:pPr>
            <w:r>
              <w:rPr>
                <w:sz w:val="22"/>
              </w:rPr>
              <w:t>улица Ленина, 328/11</w:t>
            </w:r>
          </w:p>
        </w:tc>
        <w:tc>
          <w:tcPr>
            <w:tcW w:w="1985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16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2476" w:type="dxa"/>
          </w:tcPr>
          <w:p w:rsidR="0017797A" w:rsidRDefault="00A34CD4">
            <w:pPr>
              <w:spacing w:line="216" w:lineRule="auto"/>
            </w:pPr>
            <w:r>
              <w:rPr>
                <w:sz w:val="22"/>
              </w:rPr>
              <w:t>улица Пирогова, 5а</w:t>
            </w:r>
          </w:p>
        </w:tc>
        <w:tc>
          <w:tcPr>
            <w:tcW w:w="1985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16" w:lineRule="auto"/>
              <w:jc w:val="center"/>
            </w:pPr>
          </w:p>
        </w:tc>
      </w:tr>
      <w:tr w:rsidR="0017797A">
        <w:trPr>
          <w:trHeight w:val="276"/>
        </w:trPr>
        <w:tc>
          <w:tcPr>
            <w:tcW w:w="608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2476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50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09" w:type="dxa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13</w:t>
            </w: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Рогожникова, 90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2476" w:type="dxa"/>
          </w:tcPr>
          <w:p w:rsidR="0017797A" w:rsidRDefault="00A34CD4">
            <w:pPr>
              <w:spacing w:line="216" w:lineRule="auto"/>
            </w:pPr>
            <w:r>
              <w:rPr>
                <w:sz w:val="22"/>
              </w:rPr>
              <w:t>улица Тухачевского, 26/8</w:t>
            </w:r>
          </w:p>
        </w:tc>
        <w:tc>
          <w:tcPr>
            <w:tcW w:w="1985" w:type="dxa"/>
          </w:tcPr>
          <w:p w:rsidR="0017797A" w:rsidRDefault="00A34CD4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spacing w:line="216" w:lineRule="auto"/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spacing w:line="216" w:lineRule="auto"/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45 Параллель, 26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12.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50 лет ВЛКСМ, 16/8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13.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50 лет ВЛКСМ, 28а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14.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Южный обход, 55/10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Администрация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муниципальная собственность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</w:tr>
      <w:tr w:rsidR="0017797A">
        <w:trPr>
          <w:trHeight w:val="276"/>
        </w:trPr>
        <w:tc>
          <w:tcPr>
            <w:tcW w:w="15415" w:type="dxa"/>
            <w:gridSpan w:val="13"/>
            <w:vMerge w:val="restart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Проведение ярмарок юридическими лицами</w:t>
            </w: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Лермонтова, 204а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Муниципальное унитарное предприятие «Жемчуг» города Ставрополя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sz w:val="22"/>
              </w:rPr>
              <w:t>аренда</w:t>
            </w:r>
          </w:p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4,0 тыс. кв. м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17797A">
        <w:tc>
          <w:tcPr>
            <w:tcW w:w="608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476" w:type="dxa"/>
          </w:tcPr>
          <w:p w:rsidR="0017797A" w:rsidRDefault="00A34CD4">
            <w:r>
              <w:rPr>
                <w:sz w:val="22"/>
              </w:rPr>
              <w:t>улица Тухачевского, 16/2</w:t>
            </w:r>
          </w:p>
        </w:tc>
        <w:tc>
          <w:tcPr>
            <w:tcW w:w="1985" w:type="dxa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sz w:val="22"/>
              </w:rPr>
              <w:t>Общество с ограниченной ответствен</w:t>
            </w:r>
            <w:r>
              <w:rPr>
                <w:color w:val="000000"/>
                <w:sz w:val="22"/>
              </w:rPr>
              <w:t>ностью «Эрмис»</w:t>
            </w:r>
          </w:p>
        </w:tc>
        <w:tc>
          <w:tcPr>
            <w:tcW w:w="1701" w:type="dxa"/>
          </w:tcPr>
          <w:p w:rsidR="0017797A" w:rsidRDefault="00A34CD4">
            <w:pPr>
              <w:jc w:val="center"/>
              <w:rPr>
                <w:color w:val="000000"/>
              </w:rPr>
            </w:pPr>
            <w:r>
              <w:rPr>
                <w:sz w:val="22"/>
              </w:rPr>
              <w:t>собственность</w:t>
            </w:r>
          </w:p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600 кв. м</w:t>
            </w:r>
          </w:p>
        </w:tc>
        <w:tc>
          <w:tcPr>
            <w:tcW w:w="1559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земли населенных пунктов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1134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1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да</w:t>
            </w:r>
          </w:p>
        </w:tc>
        <w:tc>
          <w:tcPr>
            <w:tcW w:w="850" w:type="dxa"/>
          </w:tcPr>
          <w:p w:rsidR="0017797A" w:rsidRDefault="00A34CD4">
            <w:pPr>
              <w:jc w:val="center"/>
            </w:pPr>
            <w:r>
              <w:rPr>
                <w:color w:val="000000"/>
                <w:sz w:val="22"/>
              </w:rPr>
              <w:t>да</w:t>
            </w:r>
          </w:p>
          <w:p w:rsidR="0017797A" w:rsidRDefault="0017797A">
            <w:pPr>
              <w:jc w:val="center"/>
            </w:pPr>
          </w:p>
        </w:tc>
        <w:tc>
          <w:tcPr>
            <w:tcW w:w="709" w:type="dxa"/>
          </w:tcPr>
          <w:p w:rsidR="0017797A" w:rsidRDefault="00A34CD4">
            <w:pPr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17797A" w:rsidRDefault="0017797A">
      <w:pPr>
        <w:pStyle w:val="a4"/>
        <w:spacing w:line="283" w:lineRule="exact"/>
      </w:pPr>
    </w:p>
    <w:p w:rsidR="004B3B70" w:rsidRDefault="004B3B70">
      <w:pPr>
        <w:pStyle w:val="a4"/>
        <w:spacing w:line="283" w:lineRule="exact"/>
      </w:pPr>
    </w:p>
    <w:p w:rsidR="0017797A" w:rsidRDefault="0017797A">
      <w:pPr>
        <w:pStyle w:val="a4"/>
        <w:spacing w:line="283" w:lineRule="exact"/>
      </w:pPr>
    </w:p>
    <w:p w:rsidR="0017797A" w:rsidRDefault="00A34CD4" w:rsidP="004B3B70">
      <w:pPr>
        <w:pStyle w:val="a4"/>
        <w:jc w:val="center"/>
      </w:pPr>
      <w:r>
        <w:rPr>
          <w:sz w:val="28"/>
          <w:szCs w:val="28"/>
        </w:rPr>
        <w:t>____________________</w:t>
      </w:r>
    </w:p>
    <w:p w:rsidR="0017797A" w:rsidRDefault="0017797A">
      <w:pPr>
        <w:pStyle w:val="22"/>
        <w:tabs>
          <w:tab w:val="left" w:pos="0"/>
        </w:tabs>
        <w:spacing w:after="0" w:line="240" w:lineRule="exact"/>
        <w:ind w:left="0"/>
        <w:rPr>
          <w:sz w:val="28"/>
          <w:szCs w:val="28"/>
        </w:rPr>
      </w:pPr>
    </w:p>
    <w:sectPr w:rsidR="0017797A" w:rsidSect="0017797A">
      <w:pgSz w:w="16838" w:h="11906" w:orient="landscape"/>
      <w:pgMar w:top="1984" w:right="1361" w:bottom="79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BA" w:rsidRDefault="002E3CBA">
      <w:r>
        <w:separator/>
      </w:r>
    </w:p>
  </w:endnote>
  <w:endnote w:type="continuationSeparator" w:id="1">
    <w:p w:rsidR="002E3CBA" w:rsidRDefault="002E3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BA" w:rsidRDefault="002E3CBA">
      <w:r>
        <w:separator/>
      </w:r>
    </w:p>
  </w:footnote>
  <w:footnote w:type="continuationSeparator" w:id="1">
    <w:p w:rsidR="002E3CBA" w:rsidRDefault="002E3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A1" w:rsidRDefault="00535FC7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74AA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4AA1" w:rsidRDefault="00A74AA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AA1" w:rsidRDefault="00535FC7">
    <w:pPr>
      <w:pStyle w:val="af5"/>
      <w:framePr w:wrap="around" w:vAnchor="text" w:hAnchor="margin" w:xAlign="center" w:y="1"/>
      <w:rPr>
        <w:rStyle w:val="af6"/>
        <w:sz w:val="28"/>
      </w:rPr>
    </w:pPr>
    <w:r>
      <w:rPr>
        <w:rStyle w:val="af6"/>
        <w:sz w:val="28"/>
      </w:rPr>
      <w:fldChar w:fldCharType="begin"/>
    </w:r>
    <w:r w:rsidR="00A74AA1">
      <w:rPr>
        <w:rStyle w:val="af6"/>
        <w:sz w:val="28"/>
      </w:rPr>
      <w:instrText xml:space="preserve">PAGE  </w:instrText>
    </w:r>
    <w:r>
      <w:rPr>
        <w:rStyle w:val="af6"/>
        <w:sz w:val="28"/>
      </w:rPr>
      <w:fldChar w:fldCharType="separate"/>
    </w:r>
    <w:r w:rsidR="003D0D00">
      <w:rPr>
        <w:rStyle w:val="af6"/>
        <w:noProof/>
        <w:sz w:val="28"/>
      </w:rPr>
      <w:t>4</w:t>
    </w:r>
    <w:r>
      <w:rPr>
        <w:rStyle w:val="af6"/>
        <w:sz w:val="28"/>
      </w:rPr>
      <w:fldChar w:fldCharType="end"/>
    </w:r>
  </w:p>
  <w:p w:rsidR="00A74AA1" w:rsidRDefault="00A74AA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53FE"/>
    <w:multiLevelType w:val="hybridMultilevel"/>
    <w:tmpl w:val="D958C39A"/>
    <w:lvl w:ilvl="0" w:tplc="85103932">
      <w:start w:val="1"/>
      <w:numFmt w:val="decimal"/>
      <w:lvlText w:val="%1."/>
      <w:lvlJc w:val="left"/>
      <w:pPr>
        <w:ind w:left="1065" w:hanging="360"/>
      </w:pPr>
      <w:rPr>
        <w:sz w:val="24"/>
      </w:rPr>
    </w:lvl>
    <w:lvl w:ilvl="1" w:tplc="9F54FB46">
      <w:start w:val="1"/>
      <w:numFmt w:val="lowerLetter"/>
      <w:lvlText w:val="%2."/>
      <w:lvlJc w:val="left"/>
      <w:pPr>
        <w:ind w:left="1785" w:hanging="360"/>
      </w:pPr>
    </w:lvl>
    <w:lvl w:ilvl="2" w:tplc="3358364A">
      <w:start w:val="1"/>
      <w:numFmt w:val="lowerRoman"/>
      <w:lvlText w:val="%3."/>
      <w:lvlJc w:val="right"/>
      <w:pPr>
        <w:ind w:left="2505" w:hanging="180"/>
      </w:pPr>
    </w:lvl>
    <w:lvl w:ilvl="3" w:tplc="2618B062">
      <w:start w:val="1"/>
      <w:numFmt w:val="decimal"/>
      <w:lvlText w:val="%4."/>
      <w:lvlJc w:val="left"/>
      <w:pPr>
        <w:ind w:left="3225" w:hanging="360"/>
      </w:pPr>
    </w:lvl>
    <w:lvl w:ilvl="4" w:tplc="1C100C06">
      <w:start w:val="1"/>
      <w:numFmt w:val="lowerLetter"/>
      <w:lvlText w:val="%5."/>
      <w:lvlJc w:val="left"/>
      <w:pPr>
        <w:ind w:left="3945" w:hanging="360"/>
      </w:pPr>
    </w:lvl>
    <w:lvl w:ilvl="5" w:tplc="832A4986">
      <w:start w:val="1"/>
      <w:numFmt w:val="lowerRoman"/>
      <w:lvlText w:val="%6."/>
      <w:lvlJc w:val="right"/>
      <w:pPr>
        <w:ind w:left="4665" w:hanging="180"/>
      </w:pPr>
    </w:lvl>
    <w:lvl w:ilvl="6" w:tplc="E85A7730">
      <w:start w:val="1"/>
      <w:numFmt w:val="decimal"/>
      <w:lvlText w:val="%7."/>
      <w:lvlJc w:val="left"/>
      <w:pPr>
        <w:ind w:left="5385" w:hanging="360"/>
      </w:pPr>
    </w:lvl>
    <w:lvl w:ilvl="7" w:tplc="1092279E">
      <w:start w:val="1"/>
      <w:numFmt w:val="lowerLetter"/>
      <w:lvlText w:val="%8."/>
      <w:lvlJc w:val="left"/>
      <w:pPr>
        <w:ind w:left="6105" w:hanging="360"/>
      </w:pPr>
    </w:lvl>
    <w:lvl w:ilvl="8" w:tplc="479A537C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833A73"/>
    <w:multiLevelType w:val="hybridMultilevel"/>
    <w:tmpl w:val="271A8228"/>
    <w:lvl w:ilvl="0" w:tplc="ACDABCB8">
      <w:start w:val="1"/>
      <w:numFmt w:val="decimal"/>
      <w:lvlText w:val="%1)"/>
      <w:lvlJc w:val="left"/>
      <w:pPr>
        <w:ind w:left="1069" w:hanging="360"/>
      </w:pPr>
    </w:lvl>
    <w:lvl w:ilvl="1" w:tplc="6C5EABE0">
      <w:start w:val="1"/>
      <w:numFmt w:val="lowerLetter"/>
      <w:lvlText w:val="%2."/>
      <w:lvlJc w:val="left"/>
      <w:pPr>
        <w:ind w:left="1789" w:hanging="360"/>
      </w:pPr>
    </w:lvl>
    <w:lvl w:ilvl="2" w:tplc="4086D1A0">
      <w:start w:val="1"/>
      <w:numFmt w:val="lowerRoman"/>
      <w:lvlText w:val="%3."/>
      <w:lvlJc w:val="right"/>
      <w:pPr>
        <w:ind w:left="2509" w:hanging="180"/>
      </w:pPr>
    </w:lvl>
    <w:lvl w:ilvl="3" w:tplc="7910D1D8">
      <w:start w:val="1"/>
      <w:numFmt w:val="decimal"/>
      <w:lvlText w:val="%4."/>
      <w:lvlJc w:val="left"/>
      <w:pPr>
        <w:ind w:left="3229" w:hanging="360"/>
      </w:pPr>
    </w:lvl>
    <w:lvl w:ilvl="4" w:tplc="C108C462">
      <w:start w:val="1"/>
      <w:numFmt w:val="lowerLetter"/>
      <w:lvlText w:val="%5."/>
      <w:lvlJc w:val="left"/>
      <w:pPr>
        <w:ind w:left="3949" w:hanging="360"/>
      </w:pPr>
    </w:lvl>
    <w:lvl w:ilvl="5" w:tplc="88EAF356">
      <w:start w:val="1"/>
      <w:numFmt w:val="lowerRoman"/>
      <w:lvlText w:val="%6."/>
      <w:lvlJc w:val="right"/>
      <w:pPr>
        <w:ind w:left="4669" w:hanging="180"/>
      </w:pPr>
    </w:lvl>
    <w:lvl w:ilvl="6" w:tplc="E940D562">
      <w:start w:val="1"/>
      <w:numFmt w:val="decimal"/>
      <w:lvlText w:val="%7."/>
      <w:lvlJc w:val="left"/>
      <w:pPr>
        <w:ind w:left="5389" w:hanging="360"/>
      </w:pPr>
    </w:lvl>
    <w:lvl w:ilvl="7" w:tplc="96C0A78E">
      <w:start w:val="1"/>
      <w:numFmt w:val="lowerLetter"/>
      <w:lvlText w:val="%8."/>
      <w:lvlJc w:val="left"/>
      <w:pPr>
        <w:ind w:left="6109" w:hanging="360"/>
      </w:pPr>
    </w:lvl>
    <w:lvl w:ilvl="8" w:tplc="78364F4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03E4C"/>
    <w:multiLevelType w:val="hybridMultilevel"/>
    <w:tmpl w:val="5FCEEFDE"/>
    <w:lvl w:ilvl="0" w:tplc="99D295CE">
      <w:start w:val="1"/>
      <w:numFmt w:val="decimal"/>
      <w:lvlText w:val="%1)"/>
      <w:lvlJc w:val="left"/>
      <w:pPr>
        <w:ind w:left="1069" w:hanging="360"/>
      </w:pPr>
    </w:lvl>
    <w:lvl w:ilvl="1" w:tplc="654EE5E2">
      <w:start w:val="1"/>
      <w:numFmt w:val="lowerLetter"/>
      <w:lvlText w:val="%2."/>
      <w:lvlJc w:val="left"/>
      <w:pPr>
        <w:ind w:left="1789" w:hanging="360"/>
      </w:pPr>
    </w:lvl>
    <w:lvl w:ilvl="2" w:tplc="CC7C61F0">
      <w:start w:val="1"/>
      <w:numFmt w:val="lowerRoman"/>
      <w:lvlText w:val="%3."/>
      <w:lvlJc w:val="right"/>
      <w:pPr>
        <w:ind w:left="2509" w:hanging="180"/>
      </w:pPr>
    </w:lvl>
    <w:lvl w:ilvl="3" w:tplc="AE9E6E72">
      <w:start w:val="1"/>
      <w:numFmt w:val="decimal"/>
      <w:lvlText w:val="%4."/>
      <w:lvlJc w:val="left"/>
      <w:pPr>
        <w:ind w:left="3229" w:hanging="360"/>
      </w:pPr>
    </w:lvl>
    <w:lvl w:ilvl="4" w:tplc="A316FFBA">
      <w:start w:val="1"/>
      <w:numFmt w:val="lowerLetter"/>
      <w:lvlText w:val="%5."/>
      <w:lvlJc w:val="left"/>
      <w:pPr>
        <w:ind w:left="3949" w:hanging="360"/>
      </w:pPr>
    </w:lvl>
    <w:lvl w:ilvl="5" w:tplc="4DC26AA6">
      <w:start w:val="1"/>
      <w:numFmt w:val="lowerRoman"/>
      <w:lvlText w:val="%6."/>
      <w:lvlJc w:val="right"/>
      <w:pPr>
        <w:ind w:left="4669" w:hanging="180"/>
      </w:pPr>
    </w:lvl>
    <w:lvl w:ilvl="6" w:tplc="F04E8F80">
      <w:start w:val="1"/>
      <w:numFmt w:val="decimal"/>
      <w:lvlText w:val="%7."/>
      <w:lvlJc w:val="left"/>
      <w:pPr>
        <w:ind w:left="5389" w:hanging="360"/>
      </w:pPr>
    </w:lvl>
    <w:lvl w:ilvl="7" w:tplc="9820A438">
      <w:start w:val="1"/>
      <w:numFmt w:val="lowerLetter"/>
      <w:lvlText w:val="%8."/>
      <w:lvlJc w:val="left"/>
      <w:pPr>
        <w:ind w:left="6109" w:hanging="360"/>
      </w:pPr>
    </w:lvl>
    <w:lvl w:ilvl="8" w:tplc="79008C6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606F3"/>
    <w:multiLevelType w:val="hybridMultilevel"/>
    <w:tmpl w:val="B3E4E474"/>
    <w:lvl w:ilvl="0" w:tplc="FBD6F2FC">
      <w:start w:val="1"/>
      <w:numFmt w:val="decimal"/>
      <w:lvlText w:val="%1)"/>
      <w:lvlJc w:val="left"/>
      <w:pPr>
        <w:ind w:left="1069" w:hanging="360"/>
      </w:pPr>
    </w:lvl>
    <w:lvl w:ilvl="1" w:tplc="32680B0C">
      <w:start w:val="1"/>
      <w:numFmt w:val="lowerLetter"/>
      <w:lvlText w:val="%2."/>
      <w:lvlJc w:val="left"/>
      <w:pPr>
        <w:ind w:left="1789" w:hanging="360"/>
      </w:pPr>
    </w:lvl>
    <w:lvl w:ilvl="2" w:tplc="1E7A9D18">
      <w:start w:val="1"/>
      <w:numFmt w:val="lowerRoman"/>
      <w:lvlText w:val="%3."/>
      <w:lvlJc w:val="right"/>
      <w:pPr>
        <w:ind w:left="2509" w:hanging="180"/>
      </w:pPr>
    </w:lvl>
    <w:lvl w:ilvl="3" w:tplc="2D766968">
      <w:start w:val="1"/>
      <w:numFmt w:val="decimal"/>
      <w:lvlText w:val="%4."/>
      <w:lvlJc w:val="left"/>
      <w:pPr>
        <w:ind w:left="3229" w:hanging="360"/>
      </w:pPr>
    </w:lvl>
    <w:lvl w:ilvl="4" w:tplc="491AF47E">
      <w:start w:val="1"/>
      <w:numFmt w:val="lowerLetter"/>
      <w:lvlText w:val="%5."/>
      <w:lvlJc w:val="left"/>
      <w:pPr>
        <w:ind w:left="3949" w:hanging="360"/>
      </w:pPr>
    </w:lvl>
    <w:lvl w:ilvl="5" w:tplc="28107906">
      <w:start w:val="1"/>
      <w:numFmt w:val="lowerRoman"/>
      <w:lvlText w:val="%6."/>
      <w:lvlJc w:val="right"/>
      <w:pPr>
        <w:ind w:left="4669" w:hanging="180"/>
      </w:pPr>
    </w:lvl>
    <w:lvl w:ilvl="6" w:tplc="36E2C738">
      <w:start w:val="1"/>
      <w:numFmt w:val="decimal"/>
      <w:lvlText w:val="%7."/>
      <w:lvlJc w:val="left"/>
      <w:pPr>
        <w:ind w:left="5389" w:hanging="360"/>
      </w:pPr>
    </w:lvl>
    <w:lvl w:ilvl="7" w:tplc="35F6AAB4">
      <w:start w:val="1"/>
      <w:numFmt w:val="lowerLetter"/>
      <w:lvlText w:val="%8."/>
      <w:lvlJc w:val="left"/>
      <w:pPr>
        <w:ind w:left="6109" w:hanging="360"/>
      </w:pPr>
    </w:lvl>
    <w:lvl w:ilvl="8" w:tplc="5FFA5D4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97A"/>
    <w:rsid w:val="00016D71"/>
    <w:rsid w:val="0017797A"/>
    <w:rsid w:val="002E3CBA"/>
    <w:rsid w:val="0038209C"/>
    <w:rsid w:val="003D0D00"/>
    <w:rsid w:val="004B3B70"/>
    <w:rsid w:val="00535FC7"/>
    <w:rsid w:val="00542A5F"/>
    <w:rsid w:val="00581763"/>
    <w:rsid w:val="0077483D"/>
    <w:rsid w:val="0094760B"/>
    <w:rsid w:val="00A34CD4"/>
    <w:rsid w:val="00A74AA1"/>
    <w:rsid w:val="00C12F2E"/>
    <w:rsid w:val="00D55A26"/>
    <w:rsid w:val="00DC3D72"/>
    <w:rsid w:val="00E87E96"/>
    <w:rsid w:val="00EC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97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77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779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77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779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77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779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77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779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779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779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779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779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77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779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779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779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77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7797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7797A"/>
    <w:pPr>
      <w:ind w:left="720"/>
      <w:contextualSpacing/>
    </w:pPr>
  </w:style>
  <w:style w:type="paragraph" w:styleId="a4">
    <w:name w:val="No Spacing"/>
    <w:rsid w:val="0017797A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7797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rsid w:val="0017797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7797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779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79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79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77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779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7797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7797A"/>
  </w:style>
  <w:style w:type="paragraph" w:customStyle="1" w:styleId="Footer">
    <w:name w:val="Footer"/>
    <w:basedOn w:val="a"/>
    <w:link w:val="CaptionChar"/>
    <w:uiPriority w:val="99"/>
    <w:unhideWhenUsed/>
    <w:rsid w:val="0017797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779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7797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7797A"/>
  </w:style>
  <w:style w:type="table" w:styleId="ab">
    <w:name w:val="Table Grid"/>
    <w:uiPriority w:val="59"/>
    <w:rsid w:val="001779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79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79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7797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779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779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779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779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779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779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779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7797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779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7797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7797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7797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7797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7797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7797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7797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7797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7797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7797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7797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7797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7797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7797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779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779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7797A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7797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7797A"/>
    <w:rPr>
      <w:sz w:val="18"/>
    </w:rPr>
  </w:style>
  <w:style w:type="character" w:styleId="af">
    <w:name w:val="footnote reference"/>
    <w:uiPriority w:val="99"/>
    <w:unhideWhenUsed/>
    <w:rsid w:val="0017797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7797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7797A"/>
    <w:rPr>
      <w:sz w:val="20"/>
    </w:rPr>
  </w:style>
  <w:style w:type="character" w:styleId="af2">
    <w:name w:val="endnote reference"/>
    <w:uiPriority w:val="99"/>
    <w:semiHidden/>
    <w:unhideWhenUsed/>
    <w:rsid w:val="001779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7797A"/>
    <w:pPr>
      <w:spacing w:after="57"/>
    </w:pPr>
  </w:style>
  <w:style w:type="paragraph" w:styleId="21">
    <w:name w:val="toc 2"/>
    <w:basedOn w:val="a"/>
    <w:next w:val="a"/>
    <w:uiPriority w:val="39"/>
    <w:unhideWhenUsed/>
    <w:rsid w:val="001779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779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779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779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779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779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779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7797A"/>
    <w:pPr>
      <w:spacing w:after="57"/>
      <w:ind w:left="2268"/>
    </w:pPr>
  </w:style>
  <w:style w:type="paragraph" w:styleId="af3">
    <w:name w:val="TOC Heading"/>
    <w:uiPriority w:val="39"/>
    <w:unhideWhenUsed/>
    <w:rsid w:val="0017797A"/>
  </w:style>
  <w:style w:type="paragraph" w:styleId="af4">
    <w:name w:val="table of figures"/>
    <w:basedOn w:val="a"/>
    <w:next w:val="a"/>
    <w:uiPriority w:val="99"/>
    <w:unhideWhenUsed/>
    <w:rsid w:val="0017797A"/>
  </w:style>
  <w:style w:type="paragraph" w:styleId="HTML">
    <w:name w:val="HTML Preformatted"/>
    <w:basedOn w:val="a"/>
    <w:link w:val="HTML0"/>
    <w:rsid w:val="0017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7797A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17797A"/>
    <w:pPr>
      <w:widowControl w:val="0"/>
    </w:pPr>
    <w:rPr>
      <w:b/>
      <w:bCs/>
      <w:sz w:val="28"/>
      <w:szCs w:val="28"/>
      <w:lang w:eastAsia="ru-RU"/>
    </w:rPr>
  </w:style>
  <w:style w:type="paragraph" w:styleId="22">
    <w:name w:val="Body Text Indent 2"/>
    <w:basedOn w:val="a"/>
    <w:link w:val="23"/>
    <w:rsid w:val="001779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semiHidden/>
    <w:rsid w:val="0017797A"/>
    <w:rPr>
      <w:sz w:val="24"/>
      <w:szCs w:val="24"/>
      <w:lang w:val="ru-RU" w:eastAsia="ru-RU" w:bidi="ar-SA"/>
    </w:rPr>
  </w:style>
  <w:style w:type="paragraph" w:styleId="af5">
    <w:name w:val="header"/>
    <w:basedOn w:val="a"/>
    <w:rsid w:val="0017797A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17797A"/>
  </w:style>
  <w:style w:type="paragraph" w:styleId="af7">
    <w:name w:val="footer"/>
    <w:basedOn w:val="a"/>
    <w:link w:val="af8"/>
    <w:rsid w:val="0017797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17797A"/>
    <w:rPr>
      <w:sz w:val="24"/>
      <w:szCs w:val="24"/>
    </w:rPr>
  </w:style>
  <w:style w:type="paragraph" w:styleId="af9">
    <w:name w:val="Body Text"/>
    <w:rsid w:val="001779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240" w:lineRule="exact"/>
      <w:jc w:val="both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gv.putilova</dc:creator>
  <cp:lastModifiedBy>407402450</cp:lastModifiedBy>
  <cp:revision>7</cp:revision>
  <cp:lastPrinted>2024-02-01T08:36:00Z</cp:lastPrinted>
  <dcterms:created xsi:type="dcterms:W3CDTF">2023-03-03T08:45:00Z</dcterms:created>
  <dcterms:modified xsi:type="dcterms:W3CDTF">2024-02-01T08:36:00Z</dcterms:modified>
</cp:coreProperties>
</file>