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38" w:rsidRPr="00EE7409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DD0238" w:rsidRPr="00EE7409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  <w:bookmarkStart w:id="0" w:name="_GoBack"/>
      <w:bookmarkEnd w:id="0"/>
    </w:p>
    <w:p w:rsidR="00DD0238" w:rsidRPr="00EE7409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DD0238" w:rsidRPr="00EE7409" w:rsidRDefault="00DD0238" w:rsidP="006958FE">
      <w:pPr>
        <w:shd w:val="clear" w:color="auto" w:fill="FFFFFF" w:themeFill="background1"/>
        <w:jc w:val="both"/>
        <w:rPr>
          <w:sz w:val="28"/>
          <w:szCs w:val="28"/>
        </w:rPr>
      </w:pPr>
    </w:p>
    <w:p w:rsidR="00DD0238" w:rsidRDefault="00DD0238" w:rsidP="006958FE">
      <w:pPr>
        <w:shd w:val="clear" w:color="auto" w:fill="FFFFFF" w:themeFill="background1"/>
        <w:jc w:val="both"/>
        <w:rPr>
          <w:sz w:val="36"/>
          <w:szCs w:val="36"/>
        </w:rPr>
      </w:pPr>
    </w:p>
    <w:p w:rsidR="00F34077" w:rsidRDefault="00F34077" w:rsidP="006958FE">
      <w:pPr>
        <w:shd w:val="clear" w:color="auto" w:fill="FFFFFF" w:themeFill="background1"/>
        <w:jc w:val="both"/>
        <w:rPr>
          <w:sz w:val="36"/>
          <w:szCs w:val="36"/>
        </w:rPr>
      </w:pPr>
    </w:p>
    <w:p w:rsidR="00510816" w:rsidRPr="00DA4954" w:rsidRDefault="00510816" w:rsidP="006958FE">
      <w:pPr>
        <w:shd w:val="clear" w:color="auto" w:fill="FFFFFF" w:themeFill="background1"/>
        <w:jc w:val="both"/>
        <w:rPr>
          <w:sz w:val="36"/>
          <w:szCs w:val="36"/>
        </w:rPr>
      </w:pPr>
    </w:p>
    <w:p w:rsidR="006958FE" w:rsidRPr="00C7687C" w:rsidRDefault="00973681" w:rsidP="00FC7A73">
      <w:pPr>
        <w:pStyle w:val="a3"/>
        <w:spacing w:line="240" w:lineRule="exact"/>
      </w:pPr>
      <w:r>
        <w:t xml:space="preserve">О </w:t>
      </w:r>
      <w:r w:rsidR="00FC7A73">
        <w:t>внесении изменени</w:t>
      </w:r>
      <w:r w:rsidR="00544E68">
        <w:t>й</w:t>
      </w:r>
      <w:r w:rsidR="002212B5">
        <w:t xml:space="preserve"> в</w:t>
      </w:r>
      <w:r w:rsidR="002212B5" w:rsidRPr="002212B5">
        <w:t xml:space="preserve"> постановление администрации города Ставрополя от </w:t>
      </w:r>
      <w:r w:rsidR="00555185">
        <w:t>27</w:t>
      </w:r>
      <w:r w:rsidR="002212B5">
        <w:t>.0</w:t>
      </w:r>
      <w:r w:rsidR="00555185">
        <w:t>4</w:t>
      </w:r>
      <w:r w:rsidR="002212B5">
        <w:t>.2016 г. № 9</w:t>
      </w:r>
      <w:r w:rsidR="00555185">
        <w:t>25</w:t>
      </w:r>
      <w:r w:rsidR="002212B5">
        <w:t xml:space="preserve"> «Об утверждении Примерного </w:t>
      </w:r>
      <w:r w:rsidR="002212B5" w:rsidRPr="002212B5">
        <w:t>положени</w:t>
      </w:r>
      <w:r w:rsidR="002212B5">
        <w:t>я об оплате труда работников муници</w:t>
      </w:r>
      <w:r w:rsidR="00555185">
        <w:t>пального бюджетного учреждения «Ставропольское городское лесничество»</w:t>
      </w:r>
      <w:r w:rsidR="002212B5">
        <w:t>, подведомственного комитету городского хозяйства администрации города Ставрополя»</w:t>
      </w:r>
    </w:p>
    <w:p w:rsidR="006958FE" w:rsidRPr="00C7687C" w:rsidRDefault="006958FE" w:rsidP="006958FE">
      <w:pPr>
        <w:jc w:val="both"/>
        <w:rPr>
          <w:sz w:val="28"/>
          <w:szCs w:val="28"/>
        </w:rPr>
      </w:pPr>
    </w:p>
    <w:p w:rsidR="00025ABF" w:rsidRPr="002212B5" w:rsidRDefault="00F4789C" w:rsidP="00025ABF">
      <w:pPr>
        <w:tabs>
          <w:tab w:val="left" w:pos="709"/>
        </w:tabs>
        <w:ind w:firstLine="709"/>
        <w:jc w:val="both"/>
        <w:outlineLvl w:val="0"/>
        <w:rPr>
          <w:spacing w:val="-1"/>
          <w:sz w:val="28"/>
          <w:szCs w:val="28"/>
        </w:rPr>
      </w:pPr>
      <w:r>
        <w:rPr>
          <w:sz w:val="28"/>
          <w:szCs w:val="28"/>
        </w:rPr>
        <w:t>В соответствии с постановления</w:t>
      </w:r>
      <w:r w:rsidR="00025ABF" w:rsidRPr="0051081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025ABF" w:rsidRPr="00510816">
        <w:rPr>
          <w:sz w:val="28"/>
          <w:szCs w:val="28"/>
        </w:rPr>
        <w:t xml:space="preserve"> администрации города Ставрополя от</w:t>
      </w:r>
      <w:r w:rsidR="00025ABF">
        <w:rPr>
          <w:sz w:val="28"/>
          <w:szCs w:val="28"/>
        </w:rPr>
        <w:t xml:space="preserve"> 26.01.2018 № 126 «О мерах по увеличению </w:t>
      </w:r>
      <w:proofErr w:type="gramStart"/>
      <w:r w:rsidR="00025ABF">
        <w:rPr>
          <w:sz w:val="28"/>
          <w:szCs w:val="28"/>
        </w:rPr>
        <w:t>оплаты труда работников муниципальных учреждений города</w:t>
      </w:r>
      <w:proofErr w:type="gramEnd"/>
      <w:r w:rsidR="00025ABF">
        <w:rPr>
          <w:sz w:val="28"/>
          <w:szCs w:val="28"/>
        </w:rPr>
        <w:t xml:space="preserve"> Ставрополя», </w:t>
      </w:r>
      <w:r w:rsidR="00025ABF" w:rsidRPr="00510816">
        <w:rPr>
          <w:sz w:val="28"/>
          <w:szCs w:val="28"/>
        </w:rPr>
        <w:t>от</w:t>
      </w:r>
      <w:r w:rsidR="00025ABF">
        <w:rPr>
          <w:sz w:val="28"/>
          <w:szCs w:val="28"/>
        </w:rPr>
        <w:t xml:space="preserve"> 20.09.2017 г. № </w:t>
      </w:r>
      <w:r w:rsidR="00025ABF" w:rsidRPr="002212B5">
        <w:rPr>
          <w:sz w:val="28"/>
          <w:szCs w:val="28"/>
        </w:rPr>
        <w:t>1768 «О внесении изменений в постановление администрации города Ставрополя от 05.11.2014 № 3703 «Об утверждении Положения о системах оплаты труда работников муниципальных учреждений города Ставрополя»</w:t>
      </w:r>
    </w:p>
    <w:p w:rsidR="006958FE" w:rsidRPr="002212B5" w:rsidRDefault="006958FE" w:rsidP="00DA4954">
      <w:pPr>
        <w:tabs>
          <w:tab w:val="left" w:pos="709"/>
        </w:tabs>
        <w:ind w:firstLine="709"/>
        <w:jc w:val="both"/>
        <w:outlineLvl w:val="0"/>
        <w:rPr>
          <w:spacing w:val="-1"/>
          <w:sz w:val="28"/>
          <w:szCs w:val="28"/>
        </w:rPr>
      </w:pPr>
    </w:p>
    <w:p w:rsidR="006958FE" w:rsidRPr="00C7687C" w:rsidRDefault="006958FE" w:rsidP="006958FE">
      <w:pPr>
        <w:jc w:val="both"/>
        <w:rPr>
          <w:sz w:val="28"/>
          <w:szCs w:val="28"/>
        </w:rPr>
      </w:pPr>
    </w:p>
    <w:p w:rsidR="006958FE" w:rsidRPr="00C7687C" w:rsidRDefault="006958FE" w:rsidP="006958FE">
      <w:pPr>
        <w:jc w:val="both"/>
        <w:rPr>
          <w:sz w:val="28"/>
          <w:szCs w:val="28"/>
        </w:rPr>
      </w:pPr>
      <w:r w:rsidRPr="00C7687C">
        <w:rPr>
          <w:sz w:val="28"/>
          <w:szCs w:val="28"/>
        </w:rPr>
        <w:t>ПОСТАНОВЛЯЮ:</w:t>
      </w:r>
    </w:p>
    <w:p w:rsidR="006958FE" w:rsidRPr="00C7687C" w:rsidRDefault="006958FE" w:rsidP="006958FE">
      <w:pPr>
        <w:jc w:val="both"/>
        <w:rPr>
          <w:sz w:val="28"/>
          <w:szCs w:val="28"/>
        </w:rPr>
      </w:pPr>
      <w:r w:rsidRPr="00C7687C">
        <w:rPr>
          <w:sz w:val="28"/>
          <w:szCs w:val="28"/>
        </w:rPr>
        <w:t xml:space="preserve"> </w:t>
      </w:r>
    </w:p>
    <w:p w:rsidR="002212B5" w:rsidRDefault="00C86B3B" w:rsidP="00DD0238">
      <w:pPr>
        <w:pStyle w:val="a3"/>
        <w:ind w:firstLine="708"/>
      </w:pPr>
      <w:r w:rsidRPr="00C86B3B">
        <w:t>1. </w:t>
      </w:r>
      <w:r w:rsidR="002C43B5">
        <w:t xml:space="preserve">Внести </w:t>
      </w:r>
      <w:r w:rsidR="002212B5">
        <w:t>в</w:t>
      </w:r>
      <w:r w:rsidR="002212B5" w:rsidRPr="002212B5">
        <w:t xml:space="preserve"> постановление администрации города Ставрополя </w:t>
      </w:r>
      <w:r w:rsidR="00025ABF">
        <w:t xml:space="preserve">             </w:t>
      </w:r>
      <w:r w:rsidR="00555185" w:rsidRPr="002212B5">
        <w:t xml:space="preserve">от </w:t>
      </w:r>
      <w:r w:rsidR="00555185">
        <w:t xml:space="preserve">27.04.2016 г. № 925 «Об утверждении Примерного </w:t>
      </w:r>
      <w:r w:rsidR="00555185" w:rsidRPr="002212B5">
        <w:t>положени</w:t>
      </w:r>
      <w:r w:rsidR="00555185">
        <w:t>я об</w:t>
      </w:r>
      <w:r w:rsidR="00025ABF">
        <w:t xml:space="preserve">      </w:t>
      </w:r>
      <w:r w:rsidR="00555185">
        <w:t xml:space="preserve"> оплате труда работников муниципального бюджетного учреждения «Ставропольское городское лесничество», подведомственного комитету городского хозяйства администрации города Ставрополя» </w:t>
      </w:r>
      <w:r w:rsidR="002212B5">
        <w:t>следующие изменения:</w:t>
      </w:r>
    </w:p>
    <w:p w:rsidR="00945342" w:rsidRPr="003C60CD" w:rsidRDefault="00945342" w:rsidP="00945342">
      <w:pPr>
        <w:tabs>
          <w:tab w:val="left" w:pos="567"/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3C60CD">
        <w:rPr>
          <w:sz w:val="28"/>
          <w:szCs w:val="28"/>
        </w:rPr>
        <w:t>) </w:t>
      </w:r>
      <w:r w:rsidR="00910FA7">
        <w:rPr>
          <w:sz w:val="28"/>
          <w:szCs w:val="28"/>
        </w:rPr>
        <w:t>в преамбуле слова «</w:t>
      </w:r>
      <w:r>
        <w:rPr>
          <w:sz w:val="28"/>
          <w:szCs w:val="28"/>
        </w:rPr>
        <w:t>Едиными</w:t>
      </w:r>
      <w:r w:rsidRPr="003C60CD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рекомендациями</w:t>
      </w:r>
      <w:r w:rsidRPr="003C60CD">
        <w:rPr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</w:t>
      </w:r>
      <w:r>
        <w:rPr>
          <w:sz w:val="28"/>
          <w:szCs w:val="28"/>
        </w:rPr>
        <w:t>муниципальных учреждений на 2015</w:t>
      </w:r>
      <w:r w:rsidRPr="003C60CD">
        <w:rPr>
          <w:sz w:val="28"/>
          <w:szCs w:val="28"/>
        </w:rPr>
        <w:t xml:space="preserve"> год, утвержденных решением Российской трехсторонней комиссии по регулированию со</w:t>
      </w:r>
      <w:r>
        <w:rPr>
          <w:sz w:val="28"/>
          <w:szCs w:val="28"/>
        </w:rPr>
        <w:t>циально-трудовых отношений от 24 декабря 2014 г.</w:t>
      </w:r>
      <w:proofErr w:type="gramStart"/>
      <w:r w:rsidR="00910FA7">
        <w:rPr>
          <w:sz w:val="28"/>
          <w:szCs w:val="28"/>
        </w:rPr>
        <w:t>,</w:t>
      </w:r>
      <w:r w:rsidRPr="003C60CD">
        <w:rPr>
          <w:sz w:val="28"/>
          <w:szCs w:val="28"/>
        </w:rPr>
        <w:t>»</w:t>
      </w:r>
      <w:proofErr w:type="gramEnd"/>
      <w:r w:rsidRPr="003C60CD">
        <w:rPr>
          <w:sz w:val="28"/>
          <w:szCs w:val="28"/>
        </w:rPr>
        <w:t xml:space="preserve"> исключить;</w:t>
      </w:r>
    </w:p>
    <w:p w:rsidR="00945342" w:rsidRDefault="00945342" w:rsidP="00945342">
      <w:pPr>
        <w:tabs>
          <w:tab w:val="left" w:pos="567"/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 в приложении «Примерное </w:t>
      </w:r>
      <w:r w:rsidRPr="003C60CD">
        <w:rPr>
          <w:sz w:val="28"/>
          <w:szCs w:val="28"/>
        </w:rPr>
        <w:t>положение об оплате труда работников муниципального бюджетного учреждения «</w:t>
      </w:r>
      <w:r w:rsidRPr="00945342">
        <w:rPr>
          <w:sz w:val="28"/>
          <w:szCs w:val="28"/>
        </w:rPr>
        <w:t>Ставропольское городское лесничество</w:t>
      </w:r>
      <w:r w:rsidRPr="003C60CD">
        <w:rPr>
          <w:sz w:val="28"/>
          <w:szCs w:val="28"/>
        </w:rPr>
        <w:t>», подведомственного комитету городского хозяйства администрации города Ставрополя»</w:t>
      </w:r>
      <w:r>
        <w:rPr>
          <w:sz w:val="28"/>
          <w:szCs w:val="28"/>
        </w:rPr>
        <w:t xml:space="preserve"> к постановлению:</w:t>
      </w:r>
    </w:p>
    <w:p w:rsidR="00945342" w:rsidRDefault="00910FA7" w:rsidP="00945342">
      <w:pPr>
        <w:tabs>
          <w:tab w:val="left" w:pos="567"/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 пункте 1 слова «</w:t>
      </w:r>
      <w:r w:rsidR="00945342">
        <w:rPr>
          <w:sz w:val="28"/>
          <w:szCs w:val="28"/>
        </w:rPr>
        <w:t>Едиными</w:t>
      </w:r>
      <w:r w:rsidR="00945342" w:rsidRPr="003C60CD">
        <w:rPr>
          <w:sz w:val="28"/>
          <w:szCs w:val="28"/>
        </w:rPr>
        <w:t xml:space="preserve"> </w:t>
      </w:r>
      <w:r w:rsidR="00945342">
        <w:rPr>
          <w:sz w:val="28"/>
          <w:szCs w:val="28"/>
        </w:rPr>
        <w:t>рекомендациями</w:t>
      </w:r>
      <w:r w:rsidR="00945342" w:rsidRPr="003C60CD">
        <w:rPr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</w:t>
      </w:r>
      <w:r w:rsidR="00945342">
        <w:rPr>
          <w:sz w:val="28"/>
          <w:szCs w:val="28"/>
        </w:rPr>
        <w:t>муниципальных учреждений на 2015</w:t>
      </w:r>
      <w:r w:rsidR="00945342" w:rsidRPr="003C60CD">
        <w:rPr>
          <w:sz w:val="28"/>
          <w:szCs w:val="28"/>
        </w:rPr>
        <w:t xml:space="preserve"> год, утвержденных решением Российской трехсторонней комиссии по </w:t>
      </w:r>
      <w:r w:rsidR="00945342" w:rsidRPr="003C60CD">
        <w:rPr>
          <w:sz w:val="28"/>
          <w:szCs w:val="28"/>
        </w:rPr>
        <w:lastRenderedPageBreak/>
        <w:t>регулированию со</w:t>
      </w:r>
      <w:r w:rsidR="00945342">
        <w:rPr>
          <w:sz w:val="28"/>
          <w:szCs w:val="28"/>
        </w:rPr>
        <w:t>циально-трудовых отношений от 24 декабря 2014 г.</w:t>
      </w:r>
      <w:proofErr w:type="gramStart"/>
      <w:r>
        <w:rPr>
          <w:sz w:val="28"/>
          <w:szCs w:val="28"/>
        </w:rPr>
        <w:t>,</w:t>
      </w:r>
      <w:r w:rsidR="00945342" w:rsidRPr="003C60CD">
        <w:rPr>
          <w:sz w:val="28"/>
          <w:szCs w:val="28"/>
        </w:rPr>
        <w:t>»</w:t>
      </w:r>
      <w:proofErr w:type="gramEnd"/>
      <w:r w:rsidR="00945342" w:rsidRPr="003C60CD">
        <w:rPr>
          <w:sz w:val="28"/>
          <w:szCs w:val="28"/>
        </w:rPr>
        <w:t xml:space="preserve"> исключить;</w:t>
      </w:r>
    </w:p>
    <w:p w:rsidR="002212B5" w:rsidRDefault="00945342" w:rsidP="002212B5">
      <w:pPr>
        <w:tabs>
          <w:tab w:val="left" w:pos="567"/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</w:t>
      </w:r>
      <w:r w:rsidR="002212B5" w:rsidRPr="00025ABF">
        <w:rPr>
          <w:sz w:val="28"/>
          <w:szCs w:val="28"/>
        </w:rPr>
        <w:t>)</w:t>
      </w:r>
      <w:r w:rsidR="00233DF7" w:rsidRPr="00025ABF">
        <w:rPr>
          <w:sz w:val="28"/>
          <w:szCs w:val="28"/>
        </w:rPr>
        <w:t xml:space="preserve"> </w:t>
      </w:r>
      <w:r w:rsidR="002212B5" w:rsidRPr="00025ABF">
        <w:rPr>
          <w:sz w:val="28"/>
          <w:szCs w:val="28"/>
        </w:rPr>
        <w:t> </w:t>
      </w:r>
      <w:r w:rsidR="002212B5">
        <w:rPr>
          <w:sz w:val="28"/>
          <w:szCs w:val="28"/>
        </w:rPr>
        <w:t xml:space="preserve">пункт </w:t>
      </w:r>
      <w:r w:rsidR="00970196">
        <w:rPr>
          <w:sz w:val="28"/>
          <w:szCs w:val="28"/>
        </w:rPr>
        <w:t>11</w:t>
      </w:r>
      <w:r w:rsidR="002212B5">
        <w:rPr>
          <w:sz w:val="28"/>
          <w:szCs w:val="28"/>
        </w:rPr>
        <w:t xml:space="preserve"> изложить в следующей редакции:</w:t>
      </w:r>
    </w:p>
    <w:p w:rsidR="002212B5" w:rsidRPr="00025ABF" w:rsidRDefault="002212B5" w:rsidP="002212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5ABF">
        <w:rPr>
          <w:rFonts w:eastAsia="Calibri"/>
          <w:sz w:val="28"/>
          <w:szCs w:val="28"/>
        </w:rPr>
        <w:t>«</w:t>
      </w:r>
      <w:r w:rsidRPr="00025ABF">
        <w:rPr>
          <w:sz w:val="28"/>
          <w:szCs w:val="28"/>
        </w:rPr>
        <w:t>Руководитель комитета устанавливает руководителю учреждения выплаты стимулирующего характера</w:t>
      </w:r>
      <w:r w:rsidRPr="00025ABF">
        <w:rPr>
          <w:rFonts w:eastAsia="Calibri"/>
          <w:sz w:val="28"/>
          <w:szCs w:val="28"/>
        </w:rPr>
        <w:t>.</w:t>
      </w:r>
    </w:p>
    <w:p w:rsidR="002212B5" w:rsidRPr="00025ABF" w:rsidRDefault="002212B5" w:rsidP="002212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25ABF">
        <w:rPr>
          <w:rFonts w:eastAsia="Calibri"/>
          <w:sz w:val="28"/>
          <w:szCs w:val="28"/>
        </w:rPr>
        <w:t>Предельный уровень соотношения среднемесячной заработной платы руководителей, их заместителей,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определяются отраслевым (функциональным) органом администрации города Ставрополя, осуществляющим функции и полномочия учредителя соответствующего учреждения, в кратности от 1 до 5</w:t>
      </w:r>
      <w:proofErr w:type="gramEnd"/>
      <w:r w:rsidRPr="00025ABF">
        <w:rPr>
          <w:rFonts w:eastAsia="Calibri"/>
          <w:sz w:val="28"/>
          <w:szCs w:val="28"/>
        </w:rPr>
        <w:t xml:space="preserve">. Определение размера среднемесячной заработной платы руководителей учреждений, их заместителей, главных бухгалтеров и работников учреждений осуществляется в соответствии с </w:t>
      </w:r>
      <w:hyperlink r:id="rId8" w:history="1">
        <w:r w:rsidRPr="00025ABF">
          <w:rPr>
            <w:rFonts w:eastAsia="Calibri"/>
            <w:sz w:val="28"/>
            <w:szCs w:val="28"/>
          </w:rPr>
          <w:t>Положением</w:t>
        </w:r>
      </w:hyperlink>
      <w:r w:rsidRPr="00025ABF">
        <w:rPr>
          <w:rFonts w:eastAsia="Calibri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 922 «Об особенностях порядка исчисления средней заработной платы».</w:t>
      </w:r>
    </w:p>
    <w:p w:rsidR="002212B5" w:rsidRPr="00025ABF" w:rsidRDefault="002212B5" w:rsidP="002212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5ABF">
        <w:rPr>
          <w:rFonts w:eastAsia="Calibri"/>
          <w:sz w:val="28"/>
          <w:szCs w:val="28"/>
        </w:rPr>
        <w:t>Соотношение среднемесячной заработной платы руководителя учреждения, его заместителей и главного бухгалтера и среднемесячной заработной платы работников учреждения определяется путем деления среднемесячной заработной платы руководителя соответствующего учреждения, его заместителей и главного бухгалтера на среднемесячную заработную плату работников этого учреждения.</w:t>
      </w:r>
    </w:p>
    <w:p w:rsidR="002212B5" w:rsidRPr="00025ABF" w:rsidRDefault="002212B5" w:rsidP="002212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5ABF">
        <w:rPr>
          <w:rFonts w:eastAsia="Calibri"/>
          <w:sz w:val="28"/>
          <w:szCs w:val="28"/>
        </w:rPr>
        <w:t xml:space="preserve">Руководителю учреждения выплаты стимулирующего характера выплачиваются по решению отраслевого (функционального) органа администрации города Ставрополя, осуществляющего функции и полномочия учредителя соответствующего учреждения, с учетом достижения показателей муниципального задания на оказание муниципальных услуг (выполнение работ), а также иных показателей эффективности деятельности учреждения и его руководителя. В качестве </w:t>
      </w:r>
      <w:proofErr w:type="gramStart"/>
      <w:r w:rsidRPr="00025ABF">
        <w:rPr>
          <w:rFonts w:eastAsia="Calibri"/>
          <w:sz w:val="28"/>
          <w:szCs w:val="28"/>
        </w:rPr>
        <w:t>показателя оценки результативности работы руководителя учреждения</w:t>
      </w:r>
      <w:proofErr w:type="gramEnd"/>
      <w:r w:rsidRPr="00025ABF">
        <w:rPr>
          <w:rFonts w:eastAsia="Calibri"/>
          <w:sz w:val="28"/>
          <w:szCs w:val="28"/>
        </w:rPr>
        <w:t xml:space="preserve">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правовыми актами администрации города Ставрополя.</w:t>
      </w:r>
    </w:p>
    <w:p w:rsidR="002212B5" w:rsidRPr="00025ABF" w:rsidRDefault="002212B5" w:rsidP="002212B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25ABF">
        <w:rPr>
          <w:rFonts w:eastAsia="Calibri"/>
          <w:sz w:val="28"/>
          <w:szCs w:val="28"/>
        </w:rPr>
        <w:t xml:space="preserve">При установлении условий оплаты труда руководителю учреждения отраслевой (функциональный) орган администрации города Ставрополя, осуществляющий функции и полномочия учредителя соответствующего учреждения, должен исходить из необходимости обеспечения </w:t>
      </w:r>
      <w:proofErr w:type="spellStart"/>
      <w:r w:rsidRPr="00025ABF">
        <w:rPr>
          <w:rFonts w:eastAsia="Calibri"/>
          <w:sz w:val="28"/>
          <w:szCs w:val="28"/>
        </w:rPr>
        <w:t>непревышения</w:t>
      </w:r>
      <w:proofErr w:type="spellEnd"/>
      <w:r w:rsidRPr="00025ABF">
        <w:rPr>
          <w:rFonts w:eastAsia="Calibri"/>
          <w:sz w:val="28"/>
          <w:szCs w:val="28"/>
        </w:rPr>
        <w:t xml:space="preserve"> предельного уровня соотношения среднемесячной заработной платы руководителя учреждения, предусмотренного </w:t>
      </w:r>
      <w:hyperlink r:id="rId9" w:history="1">
        <w:r w:rsidRPr="00025ABF">
          <w:rPr>
            <w:rFonts w:eastAsia="Calibri"/>
            <w:sz w:val="28"/>
            <w:szCs w:val="28"/>
          </w:rPr>
          <w:t>абзацем вторым</w:t>
        </w:r>
      </w:hyperlink>
      <w:r w:rsidRPr="00025ABF">
        <w:rPr>
          <w:rFonts w:eastAsia="Calibri"/>
          <w:sz w:val="28"/>
          <w:szCs w:val="28"/>
        </w:rPr>
        <w:t xml:space="preserve"> настоящего </w:t>
      </w:r>
      <w:r w:rsidRPr="00025ABF">
        <w:rPr>
          <w:rFonts w:eastAsia="Calibri"/>
          <w:sz w:val="28"/>
          <w:szCs w:val="28"/>
        </w:rPr>
        <w:lastRenderedPageBreak/>
        <w:t>пункта, в случае достижения всех показателей эффективности деятельности учреждения и его руководителя и получения в течение календарного года выплат стимулирующего характера в</w:t>
      </w:r>
      <w:proofErr w:type="gramEnd"/>
      <w:r w:rsidRPr="00025ABF">
        <w:rPr>
          <w:rFonts w:eastAsia="Calibri"/>
          <w:sz w:val="28"/>
          <w:szCs w:val="28"/>
        </w:rPr>
        <w:t xml:space="preserve"> максимальном </w:t>
      </w:r>
      <w:proofErr w:type="gramStart"/>
      <w:r w:rsidRPr="00025ABF">
        <w:rPr>
          <w:rFonts w:eastAsia="Calibri"/>
          <w:sz w:val="28"/>
          <w:szCs w:val="28"/>
        </w:rPr>
        <w:t>размере</w:t>
      </w:r>
      <w:proofErr w:type="gramEnd"/>
      <w:r w:rsidRPr="00025ABF">
        <w:rPr>
          <w:rFonts w:eastAsia="Calibri"/>
          <w:sz w:val="28"/>
          <w:szCs w:val="28"/>
        </w:rPr>
        <w:t>.</w:t>
      </w:r>
    </w:p>
    <w:p w:rsidR="002212B5" w:rsidRPr="00025ABF" w:rsidRDefault="002212B5" w:rsidP="002212B5">
      <w:pPr>
        <w:pStyle w:val="a3"/>
        <w:ind w:firstLine="708"/>
      </w:pPr>
      <w:r w:rsidRPr="00025ABF">
        <w:rPr>
          <w:rFonts w:eastAsia="Calibri"/>
        </w:rPr>
        <w:t xml:space="preserve">Условия оплаты труда руководителей учреждений устанавливаются в трудовом договоре, заключаемом на основе типовой </w:t>
      </w:r>
      <w:hyperlink r:id="rId10" w:history="1">
        <w:r w:rsidRPr="00025ABF">
          <w:rPr>
            <w:rFonts w:eastAsia="Calibri"/>
          </w:rPr>
          <w:t>формы</w:t>
        </w:r>
      </w:hyperlink>
      <w:r w:rsidRPr="00025ABF">
        <w:rPr>
          <w:rFonts w:eastAsia="Calibri"/>
        </w:rPr>
        <w:t xml:space="preserve"> трудового договора,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</w:t>
      </w:r>
      <w:r w:rsidR="00970196" w:rsidRPr="00025ABF">
        <w:rPr>
          <w:rFonts w:eastAsia="Calibri"/>
        </w:rPr>
        <w:t>;</w:t>
      </w:r>
    </w:p>
    <w:p w:rsidR="00970196" w:rsidRPr="00014A70" w:rsidRDefault="00945342" w:rsidP="00DD02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196">
        <w:rPr>
          <w:sz w:val="28"/>
          <w:szCs w:val="28"/>
        </w:rPr>
        <w:t>)</w:t>
      </w:r>
      <w:r w:rsidR="00233DF7">
        <w:rPr>
          <w:sz w:val="28"/>
          <w:szCs w:val="28"/>
        </w:rPr>
        <w:t xml:space="preserve"> </w:t>
      </w:r>
      <w:r w:rsidR="00970196">
        <w:rPr>
          <w:sz w:val="28"/>
          <w:szCs w:val="28"/>
        </w:rPr>
        <w:t> </w:t>
      </w:r>
      <w:r w:rsidRPr="00014A7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«Рекомендуемые минимальные размеры </w:t>
      </w:r>
      <w:r w:rsidRPr="00EB2220">
        <w:rPr>
          <w:sz w:val="28"/>
          <w:szCs w:val="28"/>
        </w:rPr>
        <w:t>должностных окладов работников муниципального бюджетного учреждения</w:t>
      </w:r>
      <w:r w:rsidRPr="00EB2220">
        <w:rPr>
          <w:b/>
          <w:sz w:val="28"/>
          <w:szCs w:val="28"/>
        </w:rPr>
        <w:t xml:space="preserve"> </w:t>
      </w:r>
      <w:r w:rsidRPr="00A74CF4">
        <w:rPr>
          <w:sz w:val="28"/>
          <w:szCs w:val="28"/>
        </w:rPr>
        <w:t>«</w:t>
      </w:r>
      <w:r w:rsidRPr="00945342">
        <w:rPr>
          <w:sz w:val="28"/>
          <w:szCs w:val="28"/>
        </w:rPr>
        <w:t>Ставропольское городское лесничество</w:t>
      </w:r>
      <w:r w:rsidRPr="00A74CF4">
        <w:rPr>
          <w:sz w:val="28"/>
          <w:szCs w:val="28"/>
        </w:rPr>
        <w:t>», подведомственного комитету городского хозяйства администрации</w:t>
      </w:r>
      <w:r w:rsidRPr="00A74CF4">
        <w:rPr>
          <w:b/>
          <w:sz w:val="28"/>
          <w:szCs w:val="28"/>
        </w:rPr>
        <w:t xml:space="preserve"> </w:t>
      </w:r>
      <w:r w:rsidRPr="00A74CF4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» </w:t>
      </w:r>
      <w:r w:rsidRPr="00014A70">
        <w:rPr>
          <w:sz w:val="28"/>
          <w:szCs w:val="28"/>
        </w:rPr>
        <w:t>к Примерному положению об оплате труда работников муници</w:t>
      </w:r>
      <w:r>
        <w:rPr>
          <w:sz w:val="28"/>
          <w:szCs w:val="28"/>
        </w:rPr>
        <w:t>пального бюджетного учреждения «</w:t>
      </w:r>
      <w:r w:rsidRPr="00945342">
        <w:rPr>
          <w:sz w:val="28"/>
          <w:szCs w:val="28"/>
        </w:rPr>
        <w:t>Ставропольское городское лесничество</w:t>
      </w:r>
      <w:r>
        <w:rPr>
          <w:sz w:val="28"/>
          <w:szCs w:val="28"/>
        </w:rPr>
        <w:t>»</w:t>
      </w:r>
      <w:r w:rsidRPr="00014A70">
        <w:rPr>
          <w:sz w:val="28"/>
          <w:szCs w:val="28"/>
        </w:rPr>
        <w:t>, подведомственного комитету городского хозяйства администрации города Ставрополя</w:t>
      </w:r>
      <w:r>
        <w:rPr>
          <w:sz w:val="28"/>
          <w:szCs w:val="28"/>
        </w:rPr>
        <w:t>, изложить в новой редакции согласно приложению.</w:t>
      </w:r>
    </w:p>
    <w:p w:rsidR="00D42B61" w:rsidRPr="00C86B3B" w:rsidRDefault="00970196" w:rsidP="00D42B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6B3B" w:rsidRPr="00C86B3B">
        <w:rPr>
          <w:sz w:val="28"/>
          <w:szCs w:val="28"/>
        </w:rPr>
        <w:t>. </w:t>
      </w:r>
      <w:r w:rsidR="00D42B61" w:rsidRPr="00E0619C">
        <w:rPr>
          <w:sz w:val="28"/>
          <w:szCs w:val="28"/>
        </w:rPr>
        <w:t xml:space="preserve">Настоящее постановление вступает в силу </w:t>
      </w:r>
      <w:r w:rsidR="00D42B61">
        <w:rPr>
          <w:sz w:val="28"/>
          <w:szCs w:val="28"/>
        </w:rPr>
        <w:t>со дня его подписания и распространяется на правоотношения, возникшие с 01 января 2018 года</w:t>
      </w:r>
      <w:r w:rsidR="00D42B61" w:rsidRPr="00F34077">
        <w:rPr>
          <w:sz w:val="28"/>
          <w:szCs w:val="28"/>
        </w:rPr>
        <w:t>.</w:t>
      </w:r>
    </w:p>
    <w:p w:rsidR="00D42B61" w:rsidRPr="00C86B3B" w:rsidRDefault="00D42B61" w:rsidP="00D42B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6B3B">
        <w:rPr>
          <w:sz w:val="28"/>
          <w:szCs w:val="28"/>
        </w:rPr>
        <w:t>. Контроль</w:t>
      </w:r>
      <w:r>
        <w:rPr>
          <w:sz w:val="28"/>
          <w:szCs w:val="28"/>
        </w:rPr>
        <w:t xml:space="preserve"> </w:t>
      </w:r>
      <w:r w:rsidRPr="00C86B3B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C86B3B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C86B3B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</w:t>
      </w:r>
      <w:r w:rsidR="00AC7AE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на первого заместителя главы администрации города Ставрополя</w:t>
      </w:r>
      <w:r w:rsidR="00AC7AE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А. А. </w:t>
      </w:r>
      <w:proofErr w:type="spellStart"/>
      <w:r w:rsidRPr="00C86B3B">
        <w:rPr>
          <w:sz w:val="28"/>
          <w:szCs w:val="28"/>
        </w:rPr>
        <w:t>Мясоедова</w:t>
      </w:r>
      <w:proofErr w:type="spellEnd"/>
      <w:r w:rsidRPr="00C86B3B">
        <w:rPr>
          <w:sz w:val="28"/>
          <w:szCs w:val="28"/>
        </w:rPr>
        <w:t>.</w:t>
      </w:r>
    </w:p>
    <w:p w:rsidR="00D42B61" w:rsidRPr="00667904" w:rsidRDefault="00D42B61" w:rsidP="00D42B61">
      <w:pPr>
        <w:ind w:firstLine="709"/>
        <w:contextualSpacing/>
        <w:jc w:val="both"/>
        <w:rPr>
          <w:sz w:val="24"/>
          <w:szCs w:val="24"/>
        </w:rPr>
      </w:pPr>
    </w:p>
    <w:p w:rsidR="00D42B61" w:rsidRPr="00667904" w:rsidRDefault="00D42B61" w:rsidP="00D42B61">
      <w:pPr>
        <w:ind w:firstLine="709"/>
        <w:contextualSpacing/>
        <w:jc w:val="both"/>
        <w:rPr>
          <w:sz w:val="24"/>
          <w:szCs w:val="24"/>
        </w:rPr>
      </w:pPr>
    </w:p>
    <w:p w:rsidR="00D42B61" w:rsidRPr="00667904" w:rsidRDefault="00D42B61" w:rsidP="00D42B61">
      <w:pPr>
        <w:ind w:firstLine="709"/>
        <w:contextualSpacing/>
        <w:jc w:val="both"/>
        <w:rPr>
          <w:sz w:val="24"/>
          <w:szCs w:val="24"/>
        </w:rPr>
      </w:pPr>
    </w:p>
    <w:p w:rsidR="00D42B61" w:rsidRDefault="00D42B61" w:rsidP="00D42B61">
      <w:pPr>
        <w:pStyle w:val="ConsPlusNormal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D42B61" w:rsidSect="00F574DD">
          <w:headerReference w:type="default" r:id="rId11"/>
          <w:headerReference w:type="first" r:id="rId1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86B3B">
        <w:rPr>
          <w:rFonts w:ascii="Times New Roman" w:hAnsi="Times New Roman" w:cs="Times New Roman"/>
          <w:sz w:val="28"/>
          <w:szCs w:val="28"/>
        </w:rPr>
        <w:t xml:space="preserve">лава города Ставрополя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6B3B">
        <w:rPr>
          <w:rFonts w:ascii="Times New Roman" w:hAnsi="Times New Roman" w:cs="Times New Roman"/>
          <w:sz w:val="28"/>
          <w:szCs w:val="28"/>
        </w:rPr>
        <w:t xml:space="preserve"> А.Х.</w:t>
      </w:r>
      <w:r w:rsidRPr="00C86B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C86B3B">
        <w:rPr>
          <w:rFonts w:ascii="Times New Roman" w:eastAsia="Arial Unicode MS" w:hAnsi="Times New Roman" w:cs="Times New Roman"/>
          <w:sz w:val="28"/>
          <w:szCs w:val="28"/>
        </w:rPr>
        <w:t>Джатдоев</w:t>
      </w:r>
      <w:proofErr w:type="spellEnd"/>
    </w:p>
    <w:p w:rsidR="00D42B61" w:rsidRDefault="00D42B61" w:rsidP="00D42B61">
      <w:pPr>
        <w:widowControl w:val="0"/>
        <w:adjustRightInd w:val="0"/>
        <w:ind w:left="4962"/>
        <w:outlineLvl w:val="0"/>
        <w:rPr>
          <w:sz w:val="28"/>
          <w:szCs w:val="28"/>
        </w:rPr>
      </w:pPr>
      <w:r w:rsidRPr="00A74CF4">
        <w:rPr>
          <w:sz w:val="28"/>
          <w:szCs w:val="28"/>
        </w:rPr>
        <w:lastRenderedPageBreak/>
        <w:t xml:space="preserve">Приложение </w:t>
      </w:r>
    </w:p>
    <w:p w:rsidR="00D42B61" w:rsidRPr="00F72229" w:rsidRDefault="00D42B61" w:rsidP="00D42B61">
      <w:pPr>
        <w:widowControl w:val="0"/>
        <w:adjustRightInd w:val="0"/>
        <w:ind w:left="4962"/>
        <w:outlineLvl w:val="0"/>
        <w:rPr>
          <w:sz w:val="28"/>
          <w:szCs w:val="28"/>
        </w:rPr>
      </w:pPr>
    </w:p>
    <w:p w:rsidR="00D42B61" w:rsidRDefault="00D42B61" w:rsidP="00D42B61">
      <w:pPr>
        <w:widowControl w:val="0"/>
        <w:tabs>
          <w:tab w:val="left" w:pos="4962"/>
        </w:tabs>
        <w:adjustRightInd w:val="0"/>
        <w:spacing w:line="240" w:lineRule="exact"/>
        <w:ind w:left="4962"/>
        <w:rPr>
          <w:sz w:val="28"/>
          <w:szCs w:val="28"/>
        </w:rPr>
      </w:pPr>
      <w:r w:rsidRPr="00A74CF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74CF4">
        <w:rPr>
          <w:sz w:val="28"/>
          <w:szCs w:val="28"/>
        </w:rPr>
        <w:t xml:space="preserve"> администрации города Ставрополя</w:t>
      </w:r>
    </w:p>
    <w:p w:rsidR="00D42B61" w:rsidRPr="00A74CF4" w:rsidRDefault="00D42B61" w:rsidP="00D42B61">
      <w:pPr>
        <w:widowControl w:val="0"/>
        <w:tabs>
          <w:tab w:val="left" w:pos="4962"/>
        </w:tabs>
        <w:adjustRightInd w:val="0"/>
        <w:spacing w:line="24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«     »                               20     </w:t>
      </w:r>
    </w:p>
    <w:p w:rsidR="00F72229" w:rsidRDefault="00F72229" w:rsidP="00D42B61">
      <w:pPr>
        <w:widowControl w:val="0"/>
        <w:adjustRightInd w:val="0"/>
        <w:rPr>
          <w:sz w:val="28"/>
          <w:szCs w:val="28"/>
        </w:rPr>
      </w:pPr>
    </w:p>
    <w:p w:rsidR="00F4789C" w:rsidRDefault="00F4789C" w:rsidP="00D42B61">
      <w:pPr>
        <w:widowControl w:val="0"/>
        <w:adjustRightInd w:val="0"/>
        <w:rPr>
          <w:sz w:val="28"/>
          <w:szCs w:val="28"/>
        </w:rPr>
      </w:pPr>
    </w:p>
    <w:p w:rsidR="00F4789C" w:rsidRPr="00F72229" w:rsidRDefault="00F4789C" w:rsidP="00D42B61">
      <w:pPr>
        <w:widowControl w:val="0"/>
        <w:adjustRightInd w:val="0"/>
        <w:rPr>
          <w:sz w:val="28"/>
          <w:szCs w:val="28"/>
        </w:rPr>
      </w:pPr>
    </w:p>
    <w:p w:rsidR="00F72229" w:rsidRPr="00F72229" w:rsidRDefault="00F72229" w:rsidP="00D42B61">
      <w:pPr>
        <w:widowControl w:val="0"/>
        <w:adjustRightInd w:val="0"/>
        <w:rPr>
          <w:sz w:val="28"/>
          <w:szCs w:val="28"/>
        </w:rPr>
      </w:pPr>
    </w:p>
    <w:p w:rsidR="00D42B61" w:rsidRPr="00EB2220" w:rsidRDefault="00D42B61" w:rsidP="00D42B61">
      <w:pPr>
        <w:widowControl w:val="0"/>
        <w:adjustRightInd w:val="0"/>
        <w:spacing w:line="240" w:lineRule="exact"/>
        <w:jc w:val="center"/>
        <w:rPr>
          <w:sz w:val="28"/>
          <w:szCs w:val="28"/>
        </w:rPr>
      </w:pPr>
      <w:bookmarkStart w:id="1" w:name="Par166"/>
      <w:bookmarkEnd w:id="1"/>
      <w:r w:rsidRPr="00EB2220">
        <w:rPr>
          <w:sz w:val="28"/>
          <w:szCs w:val="28"/>
        </w:rPr>
        <w:t>РЕКОМЕНДУЕМЫЕ РАЗМЕРЫ</w:t>
      </w:r>
    </w:p>
    <w:p w:rsidR="00BA3C6E" w:rsidRPr="00A74CF4" w:rsidRDefault="00D42B61" w:rsidP="00D42B61">
      <w:pPr>
        <w:widowControl w:val="0"/>
        <w:adjustRightInd w:val="0"/>
        <w:spacing w:line="240" w:lineRule="exact"/>
        <w:jc w:val="center"/>
        <w:rPr>
          <w:rFonts w:ascii="Calibri" w:hAnsi="Calibri" w:cs="Calibri"/>
          <w:sz w:val="28"/>
          <w:szCs w:val="28"/>
        </w:rPr>
      </w:pPr>
      <w:r w:rsidRPr="00EB2220">
        <w:rPr>
          <w:sz w:val="28"/>
          <w:szCs w:val="28"/>
        </w:rPr>
        <w:t>должностных окладов работников муниципального бюджетного учреждения</w:t>
      </w:r>
      <w:r w:rsidRPr="00EB2220">
        <w:rPr>
          <w:b/>
          <w:sz w:val="28"/>
          <w:szCs w:val="28"/>
        </w:rPr>
        <w:t xml:space="preserve"> </w:t>
      </w:r>
      <w:r w:rsidR="005C093B" w:rsidRPr="00555185">
        <w:rPr>
          <w:sz w:val="28"/>
          <w:szCs w:val="28"/>
        </w:rPr>
        <w:t>«Ставропольское городское лесничество»</w:t>
      </w:r>
      <w:r w:rsidR="00BA3C6E" w:rsidRPr="00A74CF4">
        <w:rPr>
          <w:sz w:val="28"/>
          <w:szCs w:val="28"/>
        </w:rPr>
        <w:t>,</w:t>
      </w:r>
      <w:r w:rsidR="005C093B">
        <w:rPr>
          <w:sz w:val="28"/>
          <w:szCs w:val="28"/>
        </w:rPr>
        <w:t xml:space="preserve"> </w:t>
      </w:r>
      <w:r w:rsidR="00BA3C6E" w:rsidRPr="00A74CF4">
        <w:rPr>
          <w:sz w:val="28"/>
          <w:szCs w:val="28"/>
        </w:rPr>
        <w:t>подведомственного комитету городского хозяйства администрации</w:t>
      </w:r>
      <w:r w:rsidR="00BA3C6E" w:rsidRPr="00A74CF4">
        <w:rPr>
          <w:b/>
          <w:sz w:val="28"/>
          <w:szCs w:val="28"/>
        </w:rPr>
        <w:t xml:space="preserve"> </w:t>
      </w:r>
      <w:r w:rsidR="00BA3C6E" w:rsidRPr="00A74CF4">
        <w:rPr>
          <w:sz w:val="28"/>
          <w:szCs w:val="28"/>
        </w:rPr>
        <w:t>города Ставрополя</w:t>
      </w:r>
    </w:p>
    <w:p w:rsidR="00F72229" w:rsidRDefault="00F72229" w:rsidP="00BA3C6E">
      <w:pPr>
        <w:widowControl w:val="0"/>
        <w:adjustRightInd w:val="0"/>
        <w:jc w:val="center"/>
        <w:rPr>
          <w:sz w:val="28"/>
          <w:szCs w:val="28"/>
        </w:rPr>
      </w:pPr>
    </w:p>
    <w:p w:rsidR="00F4789C" w:rsidRDefault="00F4789C" w:rsidP="00BA3C6E">
      <w:pPr>
        <w:widowControl w:val="0"/>
        <w:adjustRightInd w:val="0"/>
        <w:jc w:val="center"/>
        <w:rPr>
          <w:sz w:val="28"/>
          <w:szCs w:val="28"/>
        </w:rPr>
      </w:pPr>
    </w:p>
    <w:p w:rsidR="00F4789C" w:rsidRPr="00F72229" w:rsidRDefault="00F4789C" w:rsidP="00BA3C6E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536"/>
        <w:gridCol w:w="2126"/>
      </w:tblGrid>
      <w:tr w:rsidR="00555185" w:rsidRPr="00F4789C" w:rsidTr="00F4789C">
        <w:trPr>
          <w:trHeight w:val="836"/>
        </w:trPr>
        <w:tc>
          <w:tcPr>
            <w:tcW w:w="2694" w:type="dxa"/>
          </w:tcPr>
          <w:p w:rsidR="00555185" w:rsidRPr="00F4789C" w:rsidRDefault="00555185" w:rsidP="00B32D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536" w:type="dxa"/>
          </w:tcPr>
          <w:p w:rsidR="00555185" w:rsidRPr="00F4789C" w:rsidRDefault="00555185" w:rsidP="00B32D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</w:tcPr>
          <w:p w:rsidR="00555185" w:rsidRPr="00F4789C" w:rsidRDefault="00555185" w:rsidP="005C0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Рекомендуемый должностной оклад, (руб.)</w:t>
            </w:r>
          </w:p>
        </w:tc>
      </w:tr>
      <w:tr w:rsidR="00F72229" w:rsidRPr="00F4789C" w:rsidTr="009E5C22">
        <w:tc>
          <w:tcPr>
            <w:tcW w:w="9356" w:type="dxa"/>
            <w:gridSpan w:val="3"/>
          </w:tcPr>
          <w:p w:rsidR="00F72229" w:rsidRPr="00F4789C" w:rsidRDefault="00F72229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72229" w:rsidRPr="00F4789C" w:rsidRDefault="004D4DF3" w:rsidP="009E5C2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2229" w:rsidRPr="00F4789C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687D" w:rsidRPr="00F4789C" w:rsidTr="00F4789C">
        <w:trPr>
          <w:trHeight w:val="170"/>
        </w:trPr>
        <w:tc>
          <w:tcPr>
            <w:tcW w:w="2694" w:type="dxa"/>
            <w:vMerge w:val="restart"/>
          </w:tcPr>
          <w:p w:rsidR="0068687D" w:rsidRPr="00F4789C" w:rsidRDefault="0068687D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68687D" w:rsidRPr="00F4789C" w:rsidRDefault="0068687D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126" w:type="dxa"/>
          </w:tcPr>
          <w:p w:rsidR="0068687D" w:rsidRPr="00F4789C" w:rsidRDefault="0068687D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6552,00</w:t>
            </w:r>
          </w:p>
        </w:tc>
      </w:tr>
      <w:tr w:rsidR="0068687D" w:rsidRPr="00F4789C" w:rsidTr="00F4789C">
        <w:trPr>
          <w:trHeight w:val="271"/>
        </w:trPr>
        <w:tc>
          <w:tcPr>
            <w:tcW w:w="2694" w:type="dxa"/>
            <w:vMerge/>
          </w:tcPr>
          <w:p w:rsidR="0068687D" w:rsidRPr="00F4789C" w:rsidRDefault="0068687D" w:rsidP="009E5C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8687D" w:rsidRPr="00F4789C" w:rsidRDefault="0068687D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126" w:type="dxa"/>
          </w:tcPr>
          <w:p w:rsidR="0068687D" w:rsidRPr="00F4789C" w:rsidRDefault="0068687D" w:rsidP="009E5C22">
            <w:pPr>
              <w:jc w:val="center"/>
              <w:rPr>
                <w:sz w:val="28"/>
                <w:szCs w:val="28"/>
              </w:rPr>
            </w:pPr>
            <w:r w:rsidRPr="00F4789C">
              <w:rPr>
                <w:sz w:val="28"/>
                <w:szCs w:val="28"/>
              </w:rPr>
              <w:t>6552,00</w:t>
            </w:r>
          </w:p>
        </w:tc>
      </w:tr>
      <w:tr w:rsidR="0068687D" w:rsidRPr="00F4789C" w:rsidTr="00F4789C">
        <w:trPr>
          <w:trHeight w:val="170"/>
        </w:trPr>
        <w:tc>
          <w:tcPr>
            <w:tcW w:w="2694" w:type="dxa"/>
            <w:vMerge/>
          </w:tcPr>
          <w:p w:rsidR="0068687D" w:rsidRPr="00F4789C" w:rsidRDefault="0068687D" w:rsidP="009E5C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8687D" w:rsidRPr="00F4789C" w:rsidRDefault="0068687D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грузчик</w:t>
            </w:r>
          </w:p>
        </w:tc>
        <w:tc>
          <w:tcPr>
            <w:tcW w:w="2126" w:type="dxa"/>
          </w:tcPr>
          <w:p w:rsidR="0068687D" w:rsidRPr="00F4789C" w:rsidRDefault="0068687D" w:rsidP="009E5C22">
            <w:pPr>
              <w:jc w:val="center"/>
              <w:rPr>
                <w:sz w:val="28"/>
                <w:szCs w:val="28"/>
              </w:rPr>
            </w:pPr>
            <w:r w:rsidRPr="00F4789C">
              <w:rPr>
                <w:sz w:val="28"/>
                <w:szCs w:val="28"/>
              </w:rPr>
              <w:t>6552,00</w:t>
            </w:r>
          </w:p>
        </w:tc>
      </w:tr>
      <w:tr w:rsidR="0068687D" w:rsidRPr="00F4789C" w:rsidTr="00F4789C">
        <w:trPr>
          <w:trHeight w:val="143"/>
        </w:trPr>
        <w:tc>
          <w:tcPr>
            <w:tcW w:w="2694" w:type="dxa"/>
            <w:vMerge/>
          </w:tcPr>
          <w:p w:rsidR="0068687D" w:rsidRPr="00F4789C" w:rsidRDefault="0068687D" w:rsidP="009E5C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8687D" w:rsidRPr="00F4789C" w:rsidRDefault="0068687D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126" w:type="dxa"/>
          </w:tcPr>
          <w:p w:rsidR="0068687D" w:rsidRPr="00F4789C" w:rsidRDefault="0068687D" w:rsidP="009E5C22">
            <w:pPr>
              <w:jc w:val="center"/>
              <w:rPr>
                <w:sz w:val="28"/>
                <w:szCs w:val="28"/>
              </w:rPr>
            </w:pPr>
            <w:r w:rsidRPr="00F4789C">
              <w:rPr>
                <w:sz w:val="28"/>
                <w:szCs w:val="28"/>
              </w:rPr>
              <w:t>6552,00</w:t>
            </w:r>
          </w:p>
        </w:tc>
      </w:tr>
      <w:tr w:rsidR="0068687D" w:rsidRPr="00F4789C" w:rsidTr="00F4789C">
        <w:trPr>
          <w:trHeight w:val="221"/>
        </w:trPr>
        <w:tc>
          <w:tcPr>
            <w:tcW w:w="2694" w:type="dxa"/>
            <w:vMerge/>
          </w:tcPr>
          <w:p w:rsidR="0068687D" w:rsidRPr="00F4789C" w:rsidRDefault="0068687D" w:rsidP="009E5C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8687D" w:rsidRPr="00F4789C" w:rsidRDefault="0068687D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126" w:type="dxa"/>
          </w:tcPr>
          <w:p w:rsidR="0068687D" w:rsidRPr="00F4789C" w:rsidRDefault="0068687D" w:rsidP="009E5C22">
            <w:pPr>
              <w:jc w:val="center"/>
              <w:rPr>
                <w:sz w:val="28"/>
                <w:szCs w:val="28"/>
              </w:rPr>
            </w:pPr>
            <w:r w:rsidRPr="00F4789C">
              <w:rPr>
                <w:sz w:val="28"/>
                <w:szCs w:val="28"/>
              </w:rPr>
              <w:t>6552,00</w:t>
            </w:r>
          </w:p>
        </w:tc>
      </w:tr>
      <w:tr w:rsidR="0068687D" w:rsidRPr="00F4789C" w:rsidTr="00F4789C">
        <w:trPr>
          <w:trHeight w:val="221"/>
        </w:trPr>
        <w:tc>
          <w:tcPr>
            <w:tcW w:w="2694" w:type="dxa"/>
            <w:vMerge/>
          </w:tcPr>
          <w:p w:rsidR="0068687D" w:rsidRPr="00F4789C" w:rsidRDefault="0068687D" w:rsidP="009E5C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8687D" w:rsidRPr="00F4789C" w:rsidRDefault="0068687D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осмотрщик гидротехнических сооружений</w:t>
            </w:r>
          </w:p>
        </w:tc>
        <w:tc>
          <w:tcPr>
            <w:tcW w:w="2126" w:type="dxa"/>
          </w:tcPr>
          <w:p w:rsidR="0068687D" w:rsidRPr="00F4789C" w:rsidRDefault="0068687D" w:rsidP="009E5C22">
            <w:pPr>
              <w:jc w:val="center"/>
              <w:rPr>
                <w:sz w:val="28"/>
                <w:szCs w:val="28"/>
              </w:rPr>
            </w:pPr>
            <w:r w:rsidRPr="00F4789C">
              <w:rPr>
                <w:sz w:val="28"/>
                <w:szCs w:val="28"/>
              </w:rPr>
              <w:t>6552,00</w:t>
            </w:r>
          </w:p>
        </w:tc>
      </w:tr>
      <w:tr w:rsidR="00F72229" w:rsidRPr="00F4789C" w:rsidTr="009E5C22">
        <w:tc>
          <w:tcPr>
            <w:tcW w:w="9356" w:type="dxa"/>
            <w:gridSpan w:val="3"/>
          </w:tcPr>
          <w:p w:rsidR="00F72229" w:rsidRPr="00F4789C" w:rsidRDefault="00F72229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72229" w:rsidRPr="00F4789C" w:rsidRDefault="004D4DF3" w:rsidP="009E5C2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2229" w:rsidRPr="00F4789C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2229" w:rsidRPr="00F4789C" w:rsidTr="00F4789C">
        <w:tc>
          <w:tcPr>
            <w:tcW w:w="2694" w:type="dxa"/>
            <w:vMerge w:val="restart"/>
          </w:tcPr>
          <w:p w:rsidR="00F72229" w:rsidRPr="00F4789C" w:rsidRDefault="00F72229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F72229" w:rsidRPr="00F4789C" w:rsidRDefault="00F72229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126" w:type="dxa"/>
          </w:tcPr>
          <w:p w:rsidR="00F72229" w:rsidRPr="00F4789C" w:rsidRDefault="00F72229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9173,00</w:t>
            </w:r>
          </w:p>
        </w:tc>
      </w:tr>
      <w:tr w:rsidR="00F72229" w:rsidRPr="00F4789C" w:rsidTr="00F4789C">
        <w:tc>
          <w:tcPr>
            <w:tcW w:w="2694" w:type="dxa"/>
            <w:vMerge/>
          </w:tcPr>
          <w:p w:rsidR="00F72229" w:rsidRPr="00F4789C" w:rsidRDefault="00F72229" w:rsidP="009E5C2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72229" w:rsidRPr="00F4789C" w:rsidRDefault="00F72229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2126" w:type="dxa"/>
          </w:tcPr>
          <w:p w:rsidR="00F72229" w:rsidRPr="00F4789C" w:rsidRDefault="00F72229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9173,00</w:t>
            </w:r>
          </w:p>
        </w:tc>
      </w:tr>
      <w:tr w:rsidR="00F72229" w:rsidRPr="00F4789C" w:rsidTr="00F72229">
        <w:trPr>
          <w:trHeight w:val="510"/>
        </w:trPr>
        <w:tc>
          <w:tcPr>
            <w:tcW w:w="9356" w:type="dxa"/>
            <w:gridSpan w:val="3"/>
          </w:tcPr>
          <w:p w:rsidR="00F72229" w:rsidRPr="00F4789C" w:rsidRDefault="00F72229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72229" w:rsidRPr="00F4789C" w:rsidRDefault="004D4DF3" w:rsidP="009E5C2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2229" w:rsidRPr="00F4789C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лесного хозяйства второго уровня</w:t>
            </w: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2229" w:rsidRPr="00F4789C" w:rsidTr="00F4789C">
        <w:trPr>
          <w:trHeight w:val="451"/>
        </w:trPr>
        <w:tc>
          <w:tcPr>
            <w:tcW w:w="2694" w:type="dxa"/>
          </w:tcPr>
          <w:p w:rsidR="00F72229" w:rsidRPr="00F4789C" w:rsidRDefault="00F72229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F72229" w:rsidRPr="00F4789C" w:rsidRDefault="00F72229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лесник</w:t>
            </w:r>
          </w:p>
        </w:tc>
        <w:tc>
          <w:tcPr>
            <w:tcW w:w="2126" w:type="dxa"/>
          </w:tcPr>
          <w:p w:rsidR="00F72229" w:rsidRPr="00F4789C" w:rsidRDefault="00F72229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6552,00</w:t>
            </w:r>
          </w:p>
        </w:tc>
      </w:tr>
      <w:tr w:rsidR="00F72229" w:rsidRPr="00F4789C" w:rsidTr="009E5C22">
        <w:tc>
          <w:tcPr>
            <w:tcW w:w="9356" w:type="dxa"/>
            <w:gridSpan w:val="3"/>
          </w:tcPr>
          <w:p w:rsidR="00F72229" w:rsidRPr="00F4789C" w:rsidRDefault="00F72229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</w:p>
          <w:p w:rsidR="00F72229" w:rsidRPr="00F4789C" w:rsidRDefault="004D4DF3" w:rsidP="009E5C2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2229" w:rsidRPr="00F4789C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лесного хозяйства третьего уровня</w:t>
            </w: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2229" w:rsidRPr="00F4789C" w:rsidTr="00F4789C">
        <w:trPr>
          <w:trHeight w:val="458"/>
        </w:trPr>
        <w:tc>
          <w:tcPr>
            <w:tcW w:w="2694" w:type="dxa"/>
          </w:tcPr>
          <w:p w:rsidR="00F72229" w:rsidRPr="00F4789C" w:rsidRDefault="00F72229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F72229" w:rsidRPr="00F4789C" w:rsidRDefault="00F72229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мастер леса</w:t>
            </w:r>
          </w:p>
        </w:tc>
        <w:tc>
          <w:tcPr>
            <w:tcW w:w="2126" w:type="dxa"/>
          </w:tcPr>
          <w:p w:rsidR="00F72229" w:rsidRPr="00F4789C" w:rsidRDefault="00F72229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9173,00</w:t>
            </w:r>
          </w:p>
        </w:tc>
      </w:tr>
      <w:tr w:rsidR="00F72229" w:rsidRPr="00F4789C" w:rsidTr="00F4789C">
        <w:tc>
          <w:tcPr>
            <w:tcW w:w="2694" w:type="dxa"/>
          </w:tcPr>
          <w:p w:rsidR="00F72229" w:rsidRPr="00F4789C" w:rsidRDefault="00F72229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536" w:type="dxa"/>
          </w:tcPr>
          <w:p w:rsidR="00F72229" w:rsidRPr="00F4789C" w:rsidRDefault="00F72229" w:rsidP="00F72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инженер по охране и защите леса 1 категории</w:t>
            </w:r>
          </w:p>
        </w:tc>
        <w:tc>
          <w:tcPr>
            <w:tcW w:w="2126" w:type="dxa"/>
          </w:tcPr>
          <w:p w:rsidR="00F72229" w:rsidRPr="00F4789C" w:rsidRDefault="00F72229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11532,00</w:t>
            </w:r>
          </w:p>
        </w:tc>
      </w:tr>
      <w:tr w:rsidR="00555185" w:rsidRPr="00F4789C" w:rsidTr="00555185">
        <w:tc>
          <w:tcPr>
            <w:tcW w:w="9356" w:type="dxa"/>
            <w:gridSpan w:val="3"/>
          </w:tcPr>
          <w:p w:rsidR="00F72229" w:rsidRPr="00F4789C" w:rsidRDefault="00555185" w:rsidP="0055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555185" w:rsidRPr="00F4789C" w:rsidRDefault="004D4DF3" w:rsidP="0055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5185" w:rsidRPr="00F4789C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</w:t>
            </w:r>
            <w:r w:rsidR="00F72229"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55185" w:rsidRPr="00F4789C">
              <w:rPr>
                <w:rFonts w:ascii="Times New Roman" w:hAnsi="Times New Roman" w:cs="Times New Roman"/>
                <w:sz w:val="28"/>
                <w:szCs w:val="28"/>
              </w:rPr>
              <w:t>служащих первого уровня</w:t>
            </w: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5185" w:rsidRPr="00F4789C" w:rsidTr="00F4789C">
        <w:tc>
          <w:tcPr>
            <w:tcW w:w="2694" w:type="dxa"/>
          </w:tcPr>
          <w:p w:rsidR="00555185" w:rsidRPr="00F4789C" w:rsidRDefault="00555185" w:rsidP="00555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555185" w:rsidRPr="00F4789C" w:rsidRDefault="00555185" w:rsidP="00555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126" w:type="dxa"/>
          </w:tcPr>
          <w:p w:rsidR="00555185" w:rsidRPr="00F4789C" w:rsidRDefault="00FE3648" w:rsidP="0055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8190,00</w:t>
            </w:r>
          </w:p>
        </w:tc>
      </w:tr>
      <w:tr w:rsidR="00555185" w:rsidRPr="00F4789C" w:rsidTr="00555185">
        <w:tc>
          <w:tcPr>
            <w:tcW w:w="9356" w:type="dxa"/>
            <w:gridSpan w:val="3"/>
          </w:tcPr>
          <w:p w:rsidR="00F72229" w:rsidRPr="00F4789C" w:rsidRDefault="00F72229" w:rsidP="00F72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555185" w:rsidRPr="00F4789C" w:rsidRDefault="004D4DF3" w:rsidP="00F7222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2229"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служащих </w:t>
            </w:r>
            <w:r w:rsidR="00555185" w:rsidRPr="00F4789C">
              <w:rPr>
                <w:rFonts w:ascii="Times New Roman" w:hAnsi="Times New Roman" w:cs="Times New Roman"/>
                <w:sz w:val="28"/>
                <w:szCs w:val="28"/>
              </w:rPr>
              <w:t>второго уровня</w:t>
            </w: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5185" w:rsidRPr="00F4789C" w:rsidTr="00F4789C">
        <w:tc>
          <w:tcPr>
            <w:tcW w:w="2694" w:type="dxa"/>
            <w:vMerge w:val="restart"/>
          </w:tcPr>
          <w:p w:rsidR="00555185" w:rsidRPr="00F4789C" w:rsidRDefault="00555185" w:rsidP="00555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536" w:type="dxa"/>
          </w:tcPr>
          <w:p w:rsidR="00555185" w:rsidRPr="00F4789C" w:rsidRDefault="00555185" w:rsidP="00555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мастер участка</w:t>
            </w:r>
          </w:p>
        </w:tc>
        <w:tc>
          <w:tcPr>
            <w:tcW w:w="2126" w:type="dxa"/>
          </w:tcPr>
          <w:p w:rsidR="00555185" w:rsidRPr="00F4789C" w:rsidRDefault="00FE3648" w:rsidP="0055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11532,</w:t>
            </w:r>
            <w:r w:rsidR="00555185" w:rsidRPr="00F4789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55185" w:rsidRPr="00F4789C" w:rsidTr="00F4789C">
        <w:tc>
          <w:tcPr>
            <w:tcW w:w="2694" w:type="dxa"/>
            <w:vMerge/>
          </w:tcPr>
          <w:p w:rsidR="00555185" w:rsidRPr="00F4789C" w:rsidRDefault="00555185" w:rsidP="0055518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55185" w:rsidRPr="00F4789C" w:rsidRDefault="00555185" w:rsidP="00555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2126" w:type="dxa"/>
          </w:tcPr>
          <w:p w:rsidR="00555185" w:rsidRPr="00F4789C" w:rsidRDefault="00FE3648" w:rsidP="0055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11532,00</w:t>
            </w:r>
          </w:p>
        </w:tc>
      </w:tr>
      <w:tr w:rsidR="00555185" w:rsidRPr="00F4789C" w:rsidTr="00555185">
        <w:tc>
          <w:tcPr>
            <w:tcW w:w="9356" w:type="dxa"/>
            <w:gridSpan w:val="3"/>
          </w:tcPr>
          <w:p w:rsidR="00F72229" w:rsidRPr="00F4789C" w:rsidRDefault="00F72229" w:rsidP="00F72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555185" w:rsidRPr="00F4789C" w:rsidRDefault="004D4DF3" w:rsidP="00F7222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2229"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служащих </w:t>
            </w:r>
            <w:r w:rsidR="00555185" w:rsidRPr="00F4789C">
              <w:rPr>
                <w:rFonts w:ascii="Times New Roman" w:hAnsi="Times New Roman" w:cs="Times New Roman"/>
                <w:sz w:val="28"/>
                <w:szCs w:val="28"/>
              </w:rPr>
              <w:t>третьего уровня</w:t>
            </w: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5185" w:rsidRPr="00F4789C" w:rsidTr="00F4789C">
        <w:tc>
          <w:tcPr>
            <w:tcW w:w="2694" w:type="dxa"/>
            <w:vMerge w:val="restart"/>
          </w:tcPr>
          <w:p w:rsidR="00555185" w:rsidRPr="00F4789C" w:rsidRDefault="00555185" w:rsidP="00555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555185" w:rsidRPr="00F4789C" w:rsidRDefault="00555185" w:rsidP="00555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126" w:type="dxa"/>
          </w:tcPr>
          <w:p w:rsidR="00555185" w:rsidRPr="00F4789C" w:rsidRDefault="00555185" w:rsidP="00FE36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E3648" w:rsidRPr="00F4789C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55185" w:rsidRPr="00F4789C" w:rsidTr="00F4789C">
        <w:tc>
          <w:tcPr>
            <w:tcW w:w="2694" w:type="dxa"/>
            <w:vMerge/>
          </w:tcPr>
          <w:p w:rsidR="00555185" w:rsidRPr="00F4789C" w:rsidRDefault="00555185" w:rsidP="0055518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55185" w:rsidRPr="00F4789C" w:rsidRDefault="00555185" w:rsidP="00555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126" w:type="dxa"/>
          </w:tcPr>
          <w:p w:rsidR="00555185" w:rsidRPr="00F4789C" w:rsidRDefault="00FE3648" w:rsidP="0055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12572,00</w:t>
            </w:r>
          </w:p>
        </w:tc>
      </w:tr>
      <w:tr w:rsidR="00555185" w:rsidRPr="00F4789C" w:rsidTr="00F4789C">
        <w:tc>
          <w:tcPr>
            <w:tcW w:w="2694" w:type="dxa"/>
            <w:vMerge/>
          </w:tcPr>
          <w:p w:rsidR="00555185" w:rsidRPr="00F4789C" w:rsidRDefault="00555185" w:rsidP="0055518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55185" w:rsidRPr="00F4789C" w:rsidRDefault="00555185" w:rsidP="005551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126" w:type="dxa"/>
          </w:tcPr>
          <w:p w:rsidR="00555185" w:rsidRPr="00F4789C" w:rsidRDefault="00FE3648" w:rsidP="005551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12572,00</w:t>
            </w:r>
          </w:p>
        </w:tc>
      </w:tr>
      <w:tr w:rsidR="00F00B12" w:rsidRPr="00F4789C" w:rsidTr="009E5C22">
        <w:tc>
          <w:tcPr>
            <w:tcW w:w="9356" w:type="dxa"/>
            <w:gridSpan w:val="3"/>
          </w:tcPr>
          <w:p w:rsidR="00F00B12" w:rsidRPr="00F4789C" w:rsidRDefault="00F00B12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00B12" w:rsidRPr="00F4789C" w:rsidRDefault="004D4DF3" w:rsidP="00354EB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4EBE" w:rsidRPr="00F478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00B12"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олжности </w:t>
            </w:r>
            <w:r w:rsidR="00354EBE" w:rsidRPr="00F4789C">
              <w:rPr>
                <w:rFonts w:ascii="Times New Roman" w:hAnsi="Times New Roman" w:cs="Times New Roman"/>
                <w:sz w:val="28"/>
                <w:szCs w:val="28"/>
              </w:rPr>
              <w:t>работников сельского хозяйства</w:t>
            </w:r>
            <w:r w:rsidR="00F00B12"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 третьего уровня</w:t>
            </w: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54EBE" w:rsidRPr="00F4789C" w:rsidTr="00F4789C">
        <w:trPr>
          <w:trHeight w:val="630"/>
        </w:trPr>
        <w:tc>
          <w:tcPr>
            <w:tcW w:w="2694" w:type="dxa"/>
          </w:tcPr>
          <w:p w:rsidR="00354EBE" w:rsidRPr="00F4789C" w:rsidRDefault="00354EBE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</w:tcPr>
          <w:p w:rsidR="00354EBE" w:rsidRPr="00F4789C" w:rsidRDefault="00354EBE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гидротехник</w:t>
            </w:r>
          </w:p>
        </w:tc>
        <w:tc>
          <w:tcPr>
            <w:tcW w:w="2126" w:type="dxa"/>
          </w:tcPr>
          <w:p w:rsidR="00354EBE" w:rsidRPr="00F4789C" w:rsidRDefault="00354EBE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20358,00</w:t>
            </w:r>
          </w:p>
        </w:tc>
      </w:tr>
      <w:tr w:rsidR="00354EBE" w:rsidRPr="00F4789C" w:rsidTr="009E5C22">
        <w:tc>
          <w:tcPr>
            <w:tcW w:w="9356" w:type="dxa"/>
            <w:gridSpan w:val="3"/>
          </w:tcPr>
          <w:p w:rsidR="00354EBE" w:rsidRPr="00F4789C" w:rsidRDefault="00354EBE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354EBE" w:rsidRPr="00F4789C" w:rsidRDefault="004D4DF3" w:rsidP="009E5C2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4EBE" w:rsidRPr="00F4789C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сельского хозяйства четвертого уровня</w:t>
            </w: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54EBE" w:rsidRPr="00F4789C" w:rsidTr="00F4789C">
        <w:trPr>
          <w:trHeight w:val="630"/>
        </w:trPr>
        <w:tc>
          <w:tcPr>
            <w:tcW w:w="2694" w:type="dxa"/>
          </w:tcPr>
          <w:p w:rsidR="00354EBE" w:rsidRPr="00F4789C" w:rsidRDefault="00354EBE" w:rsidP="009E5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36" w:type="dxa"/>
          </w:tcPr>
          <w:p w:rsidR="00354EBE" w:rsidRPr="00F4789C" w:rsidRDefault="00354EBE" w:rsidP="00354E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Начальник гидроузла</w:t>
            </w:r>
          </w:p>
        </w:tc>
        <w:tc>
          <w:tcPr>
            <w:tcW w:w="2126" w:type="dxa"/>
          </w:tcPr>
          <w:p w:rsidR="00354EBE" w:rsidRPr="00F4789C" w:rsidRDefault="00443EC4" w:rsidP="009E5C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C">
              <w:rPr>
                <w:rFonts w:ascii="Times New Roman" w:hAnsi="Times New Roman" w:cs="Times New Roman"/>
                <w:sz w:val="28"/>
                <w:szCs w:val="28"/>
              </w:rPr>
              <w:t>23951,00</w:t>
            </w:r>
          </w:p>
        </w:tc>
      </w:tr>
    </w:tbl>
    <w:p w:rsidR="00BA3C6E" w:rsidRDefault="00BA3C6E" w:rsidP="00BA3C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3C6E" w:rsidRDefault="00BA3C6E" w:rsidP="00C86B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56F" w:rsidRDefault="002C156F" w:rsidP="00C86B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56F" w:rsidRDefault="002C156F" w:rsidP="002C156F">
      <w:pPr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</w:t>
      </w:r>
    </w:p>
    <w:p w:rsidR="002C156F" w:rsidRPr="00C86B3B" w:rsidRDefault="002C156F" w:rsidP="00F4789C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Т.В. Савельева</w:t>
      </w:r>
    </w:p>
    <w:sectPr w:rsidR="002C156F" w:rsidRPr="00C86B3B" w:rsidSect="00DD0238">
      <w:headerReference w:type="default" r:id="rId13"/>
      <w:headerReference w:type="first" r:id="rId14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EA" w:rsidRDefault="003734EA" w:rsidP="00AD30C5">
      <w:r>
        <w:separator/>
      </w:r>
    </w:p>
  </w:endnote>
  <w:endnote w:type="continuationSeparator" w:id="0">
    <w:p w:rsidR="003734EA" w:rsidRDefault="003734EA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EA" w:rsidRDefault="003734EA" w:rsidP="00AD30C5">
      <w:r>
        <w:separator/>
      </w:r>
    </w:p>
  </w:footnote>
  <w:footnote w:type="continuationSeparator" w:id="0">
    <w:p w:rsidR="003734EA" w:rsidRDefault="003734EA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7735"/>
      <w:docPartObj>
        <w:docPartGallery w:val="Page Numbers (Top of Page)"/>
        <w:docPartUnique/>
      </w:docPartObj>
    </w:sdtPr>
    <w:sdtContent>
      <w:p w:rsidR="00D42B61" w:rsidRPr="00E658B0" w:rsidRDefault="00A27A75">
        <w:pPr>
          <w:pStyle w:val="a9"/>
          <w:jc w:val="center"/>
        </w:pPr>
        <w:fldSimple w:instr="PAGE   \* MERGEFORMAT">
          <w:r w:rsidR="00F4789C">
            <w:rPr>
              <w:noProof/>
            </w:rPr>
            <w:t>3</w:t>
          </w:r>
        </w:fldSimple>
      </w:p>
    </w:sdtContent>
  </w:sdt>
  <w:p w:rsidR="00D42B61" w:rsidRDefault="00D42B6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61" w:rsidRDefault="00D42B61">
    <w:pPr>
      <w:pStyle w:val="a9"/>
      <w:jc w:val="center"/>
    </w:pPr>
  </w:p>
  <w:p w:rsidR="00D42B61" w:rsidRDefault="00D42B6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441142"/>
      <w:docPartObj>
        <w:docPartGallery w:val="Page Numbers (Top of Page)"/>
        <w:docPartUnique/>
      </w:docPartObj>
    </w:sdtPr>
    <w:sdtContent>
      <w:p w:rsidR="00E658B0" w:rsidRPr="00E658B0" w:rsidRDefault="00A27A75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F4789C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14A70"/>
    <w:rsid w:val="00025ABF"/>
    <w:rsid w:val="0003785B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B5714"/>
    <w:rsid w:val="000C1D3F"/>
    <w:rsid w:val="000D36FF"/>
    <w:rsid w:val="00102CB5"/>
    <w:rsid w:val="00115A6E"/>
    <w:rsid w:val="001203CF"/>
    <w:rsid w:val="00123B4E"/>
    <w:rsid w:val="00172FD7"/>
    <w:rsid w:val="001738AE"/>
    <w:rsid w:val="0018256E"/>
    <w:rsid w:val="001B5D90"/>
    <w:rsid w:val="001D0124"/>
    <w:rsid w:val="001D0CF8"/>
    <w:rsid w:val="001D1BD3"/>
    <w:rsid w:val="001D40BC"/>
    <w:rsid w:val="001E4D48"/>
    <w:rsid w:val="0020711C"/>
    <w:rsid w:val="00217E3C"/>
    <w:rsid w:val="002212B5"/>
    <w:rsid w:val="002335C8"/>
    <w:rsid w:val="00233DF7"/>
    <w:rsid w:val="0024672E"/>
    <w:rsid w:val="00247F22"/>
    <w:rsid w:val="00294F18"/>
    <w:rsid w:val="002C07CF"/>
    <w:rsid w:val="002C156F"/>
    <w:rsid w:val="002C43B5"/>
    <w:rsid w:val="002F4F17"/>
    <w:rsid w:val="002F69D0"/>
    <w:rsid w:val="00301424"/>
    <w:rsid w:val="003179A0"/>
    <w:rsid w:val="00325A33"/>
    <w:rsid w:val="003353B2"/>
    <w:rsid w:val="00350B16"/>
    <w:rsid w:val="00354EBE"/>
    <w:rsid w:val="00355F85"/>
    <w:rsid w:val="00364E1B"/>
    <w:rsid w:val="003734EA"/>
    <w:rsid w:val="00394A52"/>
    <w:rsid w:val="003960A1"/>
    <w:rsid w:val="003C00C4"/>
    <w:rsid w:val="003C1275"/>
    <w:rsid w:val="003C1D48"/>
    <w:rsid w:val="003D2BCC"/>
    <w:rsid w:val="003E6552"/>
    <w:rsid w:val="004117BB"/>
    <w:rsid w:val="00415455"/>
    <w:rsid w:val="00422C28"/>
    <w:rsid w:val="00422F9C"/>
    <w:rsid w:val="004425E4"/>
    <w:rsid w:val="00443EC4"/>
    <w:rsid w:val="00462CAD"/>
    <w:rsid w:val="00464C02"/>
    <w:rsid w:val="0047563C"/>
    <w:rsid w:val="004801E7"/>
    <w:rsid w:val="004967B0"/>
    <w:rsid w:val="004C625F"/>
    <w:rsid w:val="004C663C"/>
    <w:rsid w:val="004D4DF3"/>
    <w:rsid w:val="004E0D33"/>
    <w:rsid w:val="004E4DAC"/>
    <w:rsid w:val="004E666E"/>
    <w:rsid w:val="00500708"/>
    <w:rsid w:val="00510816"/>
    <w:rsid w:val="005138E7"/>
    <w:rsid w:val="00544E68"/>
    <w:rsid w:val="00545B7B"/>
    <w:rsid w:val="00555185"/>
    <w:rsid w:val="00555E21"/>
    <w:rsid w:val="005C093B"/>
    <w:rsid w:val="00622B8E"/>
    <w:rsid w:val="00624AA2"/>
    <w:rsid w:val="00637BCF"/>
    <w:rsid w:val="00660D7D"/>
    <w:rsid w:val="006752F7"/>
    <w:rsid w:val="006761DD"/>
    <w:rsid w:val="0068687D"/>
    <w:rsid w:val="006958FE"/>
    <w:rsid w:val="006B42FD"/>
    <w:rsid w:val="006B7A34"/>
    <w:rsid w:val="006C391B"/>
    <w:rsid w:val="006F2D72"/>
    <w:rsid w:val="0070672C"/>
    <w:rsid w:val="00722BC7"/>
    <w:rsid w:val="00746B2B"/>
    <w:rsid w:val="0075296C"/>
    <w:rsid w:val="00752AE6"/>
    <w:rsid w:val="00762678"/>
    <w:rsid w:val="00775C9F"/>
    <w:rsid w:val="00777AE5"/>
    <w:rsid w:val="00792441"/>
    <w:rsid w:val="0079379E"/>
    <w:rsid w:val="007B00F4"/>
    <w:rsid w:val="007B0BDB"/>
    <w:rsid w:val="007C49DB"/>
    <w:rsid w:val="007C6A68"/>
    <w:rsid w:val="007D4AFE"/>
    <w:rsid w:val="007E5DC5"/>
    <w:rsid w:val="00801BF6"/>
    <w:rsid w:val="00810941"/>
    <w:rsid w:val="008156FB"/>
    <w:rsid w:val="008417EF"/>
    <w:rsid w:val="00851917"/>
    <w:rsid w:val="008541D4"/>
    <w:rsid w:val="008611A8"/>
    <w:rsid w:val="0086449A"/>
    <w:rsid w:val="00886AFD"/>
    <w:rsid w:val="008958BC"/>
    <w:rsid w:val="008A5C7C"/>
    <w:rsid w:val="008A79C6"/>
    <w:rsid w:val="008B4298"/>
    <w:rsid w:val="008C3BBB"/>
    <w:rsid w:val="008C7705"/>
    <w:rsid w:val="008D7812"/>
    <w:rsid w:val="008E27AE"/>
    <w:rsid w:val="009004F5"/>
    <w:rsid w:val="00901046"/>
    <w:rsid w:val="00907115"/>
    <w:rsid w:val="00910FA7"/>
    <w:rsid w:val="009134AD"/>
    <w:rsid w:val="00922B65"/>
    <w:rsid w:val="00933914"/>
    <w:rsid w:val="00945342"/>
    <w:rsid w:val="00970196"/>
    <w:rsid w:val="00973681"/>
    <w:rsid w:val="009856F5"/>
    <w:rsid w:val="00997ABD"/>
    <w:rsid w:val="009A2D1E"/>
    <w:rsid w:val="009A2E4F"/>
    <w:rsid w:val="009B29A1"/>
    <w:rsid w:val="009C207C"/>
    <w:rsid w:val="009C5298"/>
    <w:rsid w:val="009D0D59"/>
    <w:rsid w:val="009D4CEE"/>
    <w:rsid w:val="009E3969"/>
    <w:rsid w:val="009F7AED"/>
    <w:rsid w:val="00A032CD"/>
    <w:rsid w:val="00A208F1"/>
    <w:rsid w:val="00A22154"/>
    <w:rsid w:val="00A27A75"/>
    <w:rsid w:val="00A433BA"/>
    <w:rsid w:val="00A54268"/>
    <w:rsid w:val="00A7491B"/>
    <w:rsid w:val="00A75B4B"/>
    <w:rsid w:val="00A9080E"/>
    <w:rsid w:val="00A90D2E"/>
    <w:rsid w:val="00AB4D67"/>
    <w:rsid w:val="00AB5E64"/>
    <w:rsid w:val="00AC7AE4"/>
    <w:rsid w:val="00AD30C5"/>
    <w:rsid w:val="00AE3435"/>
    <w:rsid w:val="00AF145A"/>
    <w:rsid w:val="00B224E6"/>
    <w:rsid w:val="00B30625"/>
    <w:rsid w:val="00B3181C"/>
    <w:rsid w:val="00B81937"/>
    <w:rsid w:val="00BA2CC2"/>
    <w:rsid w:val="00BA3627"/>
    <w:rsid w:val="00BA3C6E"/>
    <w:rsid w:val="00BA45D1"/>
    <w:rsid w:val="00BB0171"/>
    <w:rsid w:val="00BB6E9A"/>
    <w:rsid w:val="00BF1A68"/>
    <w:rsid w:val="00C205C7"/>
    <w:rsid w:val="00C7687C"/>
    <w:rsid w:val="00C839F2"/>
    <w:rsid w:val="00C86B3B"/>
    <w:rsid w:val="00CC2D4D"/>
    <w:rsid w:val="00CC340B"/>
    <w:rsid w:val="00CC71A9"/>
    <w:rsid w:val="00CD2422"/>
    <w:rsid w:val="00CE793F"/>
    <w:rsid w:val="00D00DAA"/>
    <w:rsid w:val="00D25ECB"/>
    <w:rsid w:val="00D373C1"/>
    <w:rsid w:val="00D42B61"/>
    <w:rsid w:val="00D60D67"/>
    <w:rsid w:val="00D71DC4"/>
    <w:rsid w:val="00D913A1"/>
    <w:rsid w:val="00D96DFE"/>
    <w:rsid w:val="00DA4954"/>
    <w:rsid w:val="00DB178D"/>
    <w:rsid w:val="00DB626C"/>
    <w:rsid w:val="00DD0238"/>
    <w:rsid w:val="00DD195B"/>
    <w:rsid w:val="00DD3B3D"/>
    <w:rsid w:val="00DD4AD2"/>
    <w:rsid w:val="00DE5429"/>
    <w:rsid w:val="00DF34AC"/>
    <w:rsid w:val="00E161CD"/>
    <w:rsid w:val="00E231FC"/>
    <w:rsid w:val="00E33B6E"/>
    <w:rsid w:val="00E45C58"/>
    <w:rsid w:val="00E51B17"/>
    <w:rsid w:val="00E57BCF"/>
    <w:rsid w:val="00E64523"/>
    <w:rsid w:val="00E658B0"/>
    <w:rsid w:val="00E75314"/>
    <w:rsid w:val="00EA29C8"/>
    <w:rsid w:val="00ED5504"/>
    <w:rsid w:val="00ED72F4"/>
    <w:rsid w:val="00EE7409"/>
    <w:rsid w:val="00EF2FCB"/>
    <w:rsid w:val="00EF7BDB"/>
    <w:rsid w:val="00F00B12"/>
    <w:rsid w:val="00F11A2F"/>
    <w:rsid w:val="00F1563A"/>
    <w:rsid w:val="00F23E8A"/>
    <w:rsid w:val="00F34077"/>
    <w:rsid w:val="00F4789C"/>
    <w:rsid w:val="00F57352"/>
    <w:rsid w:val="00F574DD"/>
    <w:rsid w:val="00F61F8D"/>
    <w:rsid w:val="00F70439"/>
    <w:rsid w:val="00F72229"/>
    <w:rsid w:val="00FA776E"/>
    <w:rsid w:val="00FB117F"/>
    <w:rsid w:val="00FB383E"/>
    <w:rsid w:val="00FB6623"/>
    <w:rsid w:val="00FC7A73"/>
    <w:rsid w:val="00FE3648"/>
    <w:rsid w:val="00FE41FC"/>
    <w:rsid w:val="00FE7C7F"/>
    <w:rsid w:val="00FF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D662F4879B5A12299C928B98226B951BADCCD1E3AC76431F567E6F0A6E2716FFFA3BD04169B89T8h9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4A93FC33830803A778A4A3154E5DF0E7B3667C0651AA0F64B560F29449F89F989CD59FD5F1098EFEy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9575516B3FC6A8AAFC699D45C067D2DFC00461E0861686A6C00274400401A6F4FA5B4A66F3C948n7NEN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2817-577A-4475-AB2E-EA63346B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Your User Name</cp:lastModifiedBy>
  <cp:revision>15</cp:revision>
  <cp:lastPrinted>2018-02-02T14:07:00Z</cp:lastPrinted>
  <dcterms:created xsi:type="dcterms:W3CDTF">2017-12-20T13:29:00Z</dcterms:created>
  <dcterms:modified xsi:type="dcterms:W3CDTF">2018-02-06T09:04:00Z</dcterms:modified>
</cp:coreProperties>
</file>