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23.03.2023</w:t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40-од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О внесении изменени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административн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регламент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</w:t>
      </w:r>
      <w:r>
        <w:rPr>
          <w:rFonts w:ascii="Times New Roman" w:hAnsi="Times New Roman" w:cs="Times New Roman"/>
          <w:sz w:val="28"/>
          <w:szCs w:val="28"/>
        </w:rPr>
        <w:t xml:space="preserve">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участке</w:t>
      </w:r>
      <w:r>
        <w:rPr>
          <w:rFonts w:ascii="Times New Roman" w:hAnsi="Times New Roman" w:cs="Times New Roman" w:eastAsia="Calibri"/>
          <w:sz w:val="28"/>
          <w:szCs w:val="28"/>
        </w:rPr>
        <w:t xml:space="preserve">», утвержденного приказом заместителя главы администрации города Ставрополя, руководителя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от 21.01.2019 № 3-од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в соответствие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протестом заместителя</w:t>
      </w:r>
      <w:r>
        <w:rPr>
          <w:rFonts w:ascii="Times New Roman" w:hAnsi="Times New Roman"/>
          <w:sz w:val="28"/>
          <w:szCs w:val="28"/>
        </w:rPr>
        <w:t xml:space="preserve"> прокурора города Ставрополя от</w:t>
      </w:r>
      <w:r>
        <w:rPr>
          <w:rFonts w:ascii="Times New Roman" w:hAnsi="Times New Roman" w:cs="Times New Roman" w:eastAsia="Calibri"/>
          <w:sz w:val="28"/>
          <w:szCs w:val="28"/>
        </w:rPr>
        <w:t xml:space="preserve"> 07.12.2022 № 7-01-2022/Прдп41-22-20070039</w:t>
      </w:r>
      <w:r/>
    </w:p>
    <w:p>
      <w:pPr>
        <w:ind w:firstLine="709"/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ПРИКАЗЫВА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Ю:</w:t>
      </w:r>
      <w:r/>
    </w:p>
    <w:p>
      <w:pPr>
        <w:ind w:firstLine="709"/>
        <w:spacing w:after="0" w:line="240" w:lineRule="exact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</w:t>
      </w:r>
      <w:r>
        <w:rPr>
          <w:rFonts w:ascii="Times New Roman" w:hAnsi="Times New Roman" w:cs="Calibri" w:eastAsia="Calibri"/>
          <w:sz w:val="28"/>
          <w:szCs w:val="28"/>
        </w:rPr>
        <w:t xml:space="preserve"> 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Внести в административный </w:t>
      </w:r>
      <w:hyperlink w:tooltip="Ссылка на текущий документ" w:anchor="Par38" w:history="1">
        <w:r>
          <w:rPr>
            <w:rFonts w:ascii="Times New Roman" w:hAnsi="Times New Roman" w:cs="Times New Roman" w:eastAsia="Calibri"/>
            <w:sz w:val="28"/>
            <w:szCs w:val="28"/>
          </w:rPr>
          <w:t xml:space="preserve">регламент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</w:t>
      </w:r>
      <w:r>
        <w:rPr>
          <w:rFonts w:ascii="Times New Roman" w:hAnsi="Times New Roman" w:cs="Times New Roman"/>
          <w:sz w:val="28"/>
          <w:szCs w:val="28"/>
        </w:rPr>
        <w:t xml:space="preserve">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 w:eastAsia="Calibri"/>
          <w:sz w:val="28"/>
          <w:szCs w:val="28"/>
        </w:rPr>
        <w:t xml:space="preserve">», утвержденного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 от 21.01.2019 № 3-од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города Ставрополя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(несоответств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</w:t>
      </w:r>
      <w:r>
        <w:rPr>
          <w:rFonts w:ascii="Times New Roman" w:hAnsi="Times New Roman" w:cs="Times New Roman"/>
          <w:sz w:val="28"/>
          <w:szCs w:val="28"/>
        </w:rPr>
        <w:t xml:space="preserve"> (и (или) недопустимости) размещения объекта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или садового дома на земельном участке</w:t>
      </w:r>
      <w:bookmarkStart w:id="0" w:name="_GoBack"/>
      <w:r/>
      <w:bookmarkEnd w:id="0"/>
      <w:r>
        <w:rPr>
          <w:rFonts w:ascii="Times New Roman" w:hAnsi="Times New Roman" w:cs="Times New Roman" w:eastAsia="Calibri"/>
          <w:sz w:val="28"/>
          <w:szCs w:val="28"/>
        </w:rPr>
        <w:t xml:space="preserve">», следующие изменения: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пункт</w:t>
      </w:r>
      <w:r>
        <w:rPr>
          <w:rFonts w:ascii="Times New Roman" w:hAnsi="Times New Roman" w:cs="Times New Roman" w:eastAsia="Calibri"/>
          <w:sz w:val="28"/>
          <w:szCs w:val="28"/>
        </w:rPr>
        <w:t xml:space="preserve"> 16</w:t>
      </w:r>
      <w:r>
        <w:rPr>
          <w:rFonts w:ascii="Times New Roman" w:hAnsi="Times New Roman" w:cs="Times New Roman" w:eastAsia="Calibri"/>
          <w:sz w:val="28"/>
          <w:szCs w:val="28"/>
        </w:rPr>
        <w:t xml:space="preserve"> дополнить подпунктом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4 следующего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«4)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</w:t>
      </w:r>
      <w:hyperlink r:id="rId12" w:tooltip="consultantplus://offline/ref=AEDA3B5D619CCCE371371F7C06C528DF27701BDF2786949D3886597B2E3E777CC25EEC90BD4406090FA0B6357DA5D66725E40009A4eEfFI" w:history="1">
        <w:r>
          <w:rPr>
            <w:rStyle w:val="944"/>
            <w:rFonts w:ascii="Times New Roman" w:hAnsi="Times New Roman" w:cs="Times New Roman" w:eastAsia="Calibri"/>
            <w:color w:val="auto"/>
            <w:sz w:val="28"/>
            <w:szCs w:val="28"/>
            <w:u w:val="none"/>
          </w:rPr>
          <w:t xml:space="preserve">пунктом 7.2 части 1 статьи 16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Федераль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ного закона от 27 июля 2010 г.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№ 210-ФЗ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 федеральными законами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2) дополнить пунктом 16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следующего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«16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</w:rPr>
        <w:t xml:space="preserve">. Случаи и порядок предоставления услуги в упреждающем (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) режиме не предусмотрены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Настоящий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Вечерний Ставрополь»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956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sz w:val="28"/>
          <w:szCs w:val="28"/>
        </w:rPr>
        <w:t xml:space="preserve">. Контроль исполнения 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</w:rPr>
        <w:t xml:space="preserve"> возложить </w:t>
      </w:r>
      <w:r>
        <w:rPr>
          <w:rFonts w:ascii="Times New Roman" w:hAnsi="Times New Roman" w:eastAsia="Times New Roman"/>
          <w:sz w:val="28"/>
          <w:szCs w:val="28"/>
        </w:rPr>
        <w:br/>
      </w:r>
      <w:r>
        <w:rPr>
          <w:rFonts w:ascii="Times New Roman" w:hAnsi="Times New Roman" w:eastAsia="Times New Roman"/>
          <w:sz w:val="28"/>
          <w:szCs w:val="28"/>
        </w:rPr>
        <w:t xml:space="preserve">на первого заместителя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Каленика</w:t>
      </w:r>
      <w:r>
        <w:rPr>
          <w:rFonts w:ascii="Times New Roman" w:hAnsi="Times New Roman" w:eastAsia="Times New Roman"/>
          <w:sz w:val="28"/>
          <w:szCs w:val="28"/>
        </w:rPr>
        <w:t xml:space="preserve"> И.С.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градостроительства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Уваров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Courier New">
    <w:panose1 w:val="02070409020205020404"/>
  </w:font>
  <w:font w:name="Tahoma">
    <w:panose1 w:val="020B0606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70433942"/>
      <w:docPartObj>
        <w:docPartGallery w:val="Page Numbers (Top of Page)"/>
        <w:docPartUnique w:val="true"/>
      </w:docPartObj>
      <w:rPr/>
    </w:sdtPr>
    <w:sdtContent>
      <w:p>
        <w:pPr>
          <w:pStyle w:val="938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jc w:val="center"/>
    </w:pPr>
    <w:r/>
    <w:r/>
  </w:p>
  <w:p>
    <w:pPr>
      <w:pStyle w:val="938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9"/>
      <w:numFmt w:val="none"/>
      <w:isLgl w:val="fals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77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multiLevelType w:val="hybridMultilevel"/>
    <w:lvl w:ilvl="0">
      <w:start w:val="19"/>
      <w:numFmt w:val="none"/>
      <w:isLgl w:val="fals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6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9"/>
      <w:numFmt w:val="none"/>
      <w:isLgl w:val="fals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11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multiLevelType w:val="hybridMultilevel"/>
    <w:lvl w:ilvl="0">
      <w:start w:val="19"/>
      <w:numFmt w:val="none"/>
      <w:isLgl w:val="fals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hint="default"/>
      </w:rPr>
    </w:lvl>
  </w:abstractNum>
  <w:abstractNum w:abstractNumId="18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25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multiLevelType w:val="hybridMultilevel"/>
    <w:lvl w:ilvl="0">
      <w:start w:val="7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multiLevelType w:val="hybridMultilevel"/>
    <w:lvl w:ilvl="0">
      <w:start w:val="19"/>
      <w:numFmt w:val="decimal"/>
      <w:isLgl w:val="false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multiLevelType w:val="hybridMultilevel"/>
    <w:lvl w:ilvl="0">
      <w:start w:val="1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9"/>
      <w:numFmt w:val="none"/>
      <w:isLgl w:val="fals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multiLevelType w:val="hybridMultilevel"/>
    <w:lvl w:ilvl="0">
      <w:start w:val="1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multiLevelType w:val="hybridMultilevel"/>
    <w:lvl w:ilvl="0">
      <w:start w:val="19"/>
      <w:numFmt w:val="none"/>
      <w:isLgl w:val="fals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multiLevelType w:val="hybridMultilevel"/>
    <w:lvl w:ilvl="0">
      <w:start w:val="4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false"/>
        <w:color w:val="auto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isLgl w:val="false"/>
      <w:suff w:val="space"/>
      <w:lvlText w:val="%3)"/>
      <w:lvlJc w:val="left"/>
      <w:pPr>
        <w:ind w:firstLine="709"/>
      </w:pPr>
      <w:rPr>
        <w:rFonts w:ascii="Times New Roman" w:hAnsi="Times New Roman" w:cs="Times New Roman" w:eastAsia="Times New Roman" w:hint="default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0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24"/>
  </w:num>
  <w:num w:numId="4">
    <w:abstractNumId w:val="4"/>
  </w:num>
  <w:num w:numId="5">
    <w:abstractNumId w:val="26"/>
  </w:num>
  <w:num w:numId="6">
    <w:abstractNumId w:val="17"/>
  </w:num>
  <w:num w:numId="7">
    <w:abstractNumId w:val="30"/>
  </w:num>
  <w:num w:numId="8">
    <w:abstractNumId w:val="40"/>
  </w:num>
  <w:num w:numId="9">
    <w:abstractNumId w:val="13"/>
  </w:num>
  <w:num w:numId="10">
    <w:abstractNumId w:val="9"/>
  </w:num>
  <w:num w:numId="11">
    <w:abstractNumId w:val="21"/>
  </w:num>
  <w:num w:numId="12">
    <w:abstractNumId w:val="10"/>
  </w:num>
  <w:num w:numId="13">
    <w:abstractNumId w:val="19"/>
  </w:num>
  <w:num w:numId="14">
    <w:abstractNumId w:val="11"/>
  </w:num>
  <w:num w:numId="15">
    <w:abstractNumId w:val="36"/>
  </w:num>
  <w:num w:numId="16">
    <w:abstractNumId w:val="29"/>
  </w:num>
  <w:num w:numId="17">
    <w:abstractNumId w:val="15"/>
  </w:num>
  <w:num w:numId="18">
    <w:abstractNumId w:val="3"/>
  </w:num>
  <w:num w:numId="19">
    <w:abstractNumId w:val="33"/>
  </w:num>
  <w:num w:numId="20">
    <w:abstractNumId w:val="1"/>
  </w:num>
  <w:num w:numId="21">
    <w:abstractNumId w:val="38"/>
  </w:num>
  <w:num w:numId="22">
    <w:abstractNumId w:val="34"/>
  </w:num>
  <w:num w:numId="23">
    <w:abstractNumId w:val="18"/>
  </w:num>
  <w:num w:numId="24">
    <w:abstractNumId w:val="2"/>
  </w:num>
  <w:num w:numId="25">
    <w:abstractNumId w:val="25"/>
  </w:num>
  <w:num w:numId="26">
    <w:abstractNumId w:val="7"/>
  </w:num>
  <w:num w:numId="27">
    <w:abstractNumId w:val="23"/>
  </w:num>
  <w:num w:numId="28">
    <w:abstractNumId w:val="28"/>
  </w:num>
  <w:num w:numId="29">
    <w:abstractNumId w:val="35"/>
  </w:num>
  <w:num w:numId="30">
    <w:abstractNumId w:val="27"/>
  </w:num>
  <w:num w:numId="31">
    <w:abstractNumId w:val="22"/>
  </w:num>
  <w:num w:numId="32">
    <w:abstractNumId w:val="14"/>
  </w:num>
  <w:num w:numId="33">
    <w:abstractNumId w:val="5"/>
  </w:num>
  <w:num w:numId="34">
    <w:abstractNumId w:val="37"/>
  </w:num>
  <w:num w:numId="35">
    <w:abstractNumId w:val="6"/>
  </w:num>
  <w:num w:numId="36">
    <w:abstractNumId w:val="12"/>
  </w:num>
  <w:num w:numId="37">
    <w:abstractNumId w:val="32"/>
  </w:num>
  <w:num w:numId="38">
    <w:abstractNumId w:val="16"/>
  </w:num>
  <w:num w:numId="39">
    <w:abstractNumId w:val="0"/>
  </w:num>
  <w:num w:numId="40">
    <w:abstractNumId w:val="20"/>
  </w:num>
  <w:num w:numId="41">
    <w:abstractNumId w:val="3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2">
    <w:name w:val="Heading 1 Char"/>
    <w:basedOn w:val="924"/>
    <w:link w:val="922"/>
    <w:uiPriority w:val="9"/>
    <w:rPr>
      <w:rFonts w:ascii="Arial" w:hAnsi="Arial" w:cs="Arial" w:eastAsia="Arial"/>
      <w:sz w:val="40"/>
      <w:szCs w:val="40"/>
    </w:rPr>
  </w:style>
  <w:style w:type="paragraph" w:styleId="753">
    <w:name w:val="Heading 2"/>
    <w:basedOn w:val="921"/>
    <w:next w:val="921"/>
    <w:link w:val="7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4">
    <w:name w:val="Heading 2 Char"/>
    <w:basedOn w:val="924"/>
    <w:link w:val="753"/>
    <w:uiPriority w:val="9"/>
    <w:rPr>
      <w:rFonts w:ascii="Arial" w:hAnsi="Arial" w:cs="Arial" w:eastAsia="Arial"/>
      <w:sz w:val="34"/>
    </w:rPr>
  </w:style>
  <w:style w:type="character" w:styleId="755">
    <w:name w:val="Heading 3 Char"/>
    <w:basedOn w:val="924"/>
    <w:link w:val="923"/>
    <w:uiPriority w:val="9"/>
    <w:rPr>
      <w:rFonts w:ascii="Arial" w:hAnsi="Arial" w:cs="Arial" w:eastAsia="Arial"/>
      <w:sz w:val="30"/>
      <w:szCs w:val="30"/>
    </w:rPr>
  </w:style>
  <w:style w:type="paragraph" w:styleId="756">
    <w:name w:val="Heading 4"/>
    <w:basedOn w:val="921"/>
    <w:next w:val="921"/>
    <w:link w:val="7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7">
    <w:name w:val="Heading 4 Char"/>
    <w:basedOn w:val="924"/>
    <w:link w:val="756"/>
    <w:uiPriority w:val="9"/>
    <w:rPr>
      <w:rFonts w:ascii="Arial" w:hAnsi="Arial" w:cs="Arial" w:eastAsia="Arial"/>
      <w:b/>
      <w:bCs/>
      <w:sz w:val="26"/>
      <w:szCs w:val="26"/>
    </w:rPr>
  </w:style>
  <w:style w:type="paragraph" w:styleId="758">
    <w:name w:val="Heading 5"/>
    <w:basedOn w:val="921"/>
    <w:next w:val="921"/>
    <w:link w:val="7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9">
    <w:name w:val="Heading 5 Char"/>
    <w:basedOn w:val="924"/>
    <w:link w:val="758"/>
    <w:uiPriority w:val="9"/>
    <w:rPr>
      <w:rFonts w:ascii="Arial" w:hAnsi="Arial" w:cs="Arial" w:eastAsia="Arial"/>
      <w:b/>
      <w:bCs/>
      <w:sz w:val="24"/>
      <w:szCs w:val="24"/>
    </w:rPr>
  </w:style>
  <w:style w:type="paragraph" w:styleId="760">
    <w:name w:val="Heading 6"/>
    <w:basedOn w:val="921"/>
    <w:next w:val="921"/>
    <w:link w:val="7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61">
    <w:name w:val="Heading 6 Char"/>
    <w:basedOn w:val="924"/>
    <w:link w:val="760"/>
    <w:uiPriority w:val="9"/>
    <w:rPr>
      <w:rFonts w:ascii="Arial" w:hAnsi="Arial" w:cs="Arial" w:eastAsia="Arial"/>
      <w:b/>
      <w:bCs/>
      <w:sz w:val="22"/>
      <w:szCs w:val="22"/>
    </w:rPr>
  </w:style>
  <w:style w:type="paragraph" w:styleId="762">
    <w:name w:val="Heading 7"/>
    <w:basedOn w:val="921"/>
    <w:next w:val="921"/>
    <w:link w:val="7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3">
    <w:name w:val="Heading 7 Char"/>
    <w:basedOn w:val="924"/>
    <w:link w:val="7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4">
    <w:name w:val="Heading 8"/>
    <w:basedOn w:val="921"/>
    <w:next w:val="921"/>
    <w:link w:val="7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5">
    <w:name w:val="Heading 8 Char"/>
    <w:basedOn w:val="924"/>
    <w:link w:val="764"/>
    <w:uiPriority w:val="9"/>
    <w:rPr>
      <w:rFonts w:ascii="Arial" w:hAnsi="Arial" w:cs="Arial" w:eastAsia="Arial"/>
      <w:i/>
      <w:iCs/>
      <w:sz w:val="22"/>
      <w:szCs w:val="22"/>
    </w:rPr>
  </w:style>
  <w:style w:type="paragraph" w:styleId="766">
    <w:name w:val="Heading 9"/>
    <w:basedOn w:val="921"/>
    <w:next w:val="921"/>
    <w:link w:val="7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7">
    <w:name w:val="Heading 9 Char"/>
    <w:basedOn w:val="924"/>
    <w:link w:val="766"/>
    <w:uiPriority w:val="9"/>
    <w:rPr>
      <w:rFonts w:ascii="Arial" w:hAnsi="Arial" w:cs="Arial" w:eastAsia="Arial"/>
      <w:i/>
      <w:iCs/>
      <w:sz w:val="21"/>
      <w:szCs w:val="21"/>
    </w:rPr>
  </w:style>
  <w:style w:type="paragraph" w:styleId="768">
    <w:name w:val="No Spacing"/>
    <w:uiPriority w:val="1"/>
    <w:qFormat/>
    <w:pPr>
      <w:spacing w:before="0" w:after="0" w:line="240" w:lineRule="auto"/>
    </w:pPr>
  </w:style>
  <w:style w:type="character" w:styleId="769">
    <w:name w:val="Title Char"/>
    <w:basedOn w:val="924"/>
    <w:link w:val="957"/>
    <w:uiPriority w:val="10"/>
    <w:rPr>
      <w:sz w:val="48"/>
      <w:szCs w:val="48"/>
    </w:rPr>
  </w:style>
  <w:style w:type="character" w:styleId="770">
    <w:name w:val="Subtitle Char"/>
    <w:basedOn w:val="924"/>
    <w:link w:val="954"/>
    <w:uiPriority w:val="11"/>
    <w:rPr>
      <w:sz w:val="24"/>
      <w:szCs w:val="24"/>
    </w:rPr>
  </w:style>
  <w:style w:type="paragraph" w:styleId="771">
    <w:name w:val="Quote"/>
    <w:basedOn w:val="921"/>
    <w:next w:val="921"/>
    <w:link w:val="772"/>
    <w:uiPriority w:val="29"/>
    <w:qFormat/>
    <w:pPr>
      <w:ind w:left="720" w:right="720"/>
    </w:pPr>
    <w:rPr>
      <w:i/>
    </w:rPr>
  </w:style>
  <w:style w:type="character" w:styleId="772">
    <w:name w:val="Quote Char"/>
    <w:link w:val="771"/>
    <w:uiPriority w:val="29"/>
    <w:rPr>
      <w:i/>
    </w:rPr>
  </w:style>
  <w:style w:type="paragraph" w:styleId="773">
    <w:name w:val="Intense Quote"/>
    <w:basedOn w:val="921"/>
    <w:next w:val="921"/>
    <w:link w:val="77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4">
    <w:name w:val="Intense Quote Char"/>
    <w:link w:val="773"/>
    <w:uiPriority w:val="30"/>
    <w:rPr>
      <w:i/>
    </w:rPr>
  </w:style>
  <w:style w:type="character" w:styleId="775">
    <w:name w:val="Header Char"/>
    <w:basedOn w:val="924"/>
    <w:link w:val="938"/>
    <w:uiPriority w:val="99"/>
  </w:style>
  <w:style w:type="character" w:styleId="776">
    <w:name w:val="Footer Char"/>
    <w:basedOn w:val="924"/>
    <w:link w:val="949"/>
    <w:uiPriority w:val="99"/>
  </w:style>
  <w:style w:type="paragraph" w:styleId="777">
    <w:name w:val="Caption"/>
    <w:basedOn w:val="921"/>
    <w:next w:val="9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8">
    <w:name w:val="Caption Char"/>
    <w:basedOn w:val="777"/>
    <w:link w:val="949"/>
    <w:uiPriority w:val="99"/>
  </w:style>
  <w:style w:type="table" w:styleId="779">
    <w:name w:val="Table Grid Light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>
    <w:name w:val="Plain Table 1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2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>
    <w:name w:val="Plain Table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Plain Table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5">
    <w:name w:val="Grid Table 1 Light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4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7">
    <w:name w:val="Grid Table 4 - Accent 1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8">
    <w:name w:val="Grid Table 4 - Accent 2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9">
    <w:name w:val="Grid Table 4 - Accent 3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0">
    <w:name w:val="Grid Table 4 - Accent 4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1">
    <w:name w:val="Grid Table 4 - Accent 5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2">
    <w:name w:val="Grid Table 4 - Accent 6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3">
    <w:name w:val="Grid Table 5 Dark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4">
    <w:name w:val="Grid Table 5 Dark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7">
    <w:name w:val="Grid Table 5 Dark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9">
    <w:name w:val="Grid Table 5 Dark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0">
    <w:name w:val="Grid Table 6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1">
    <w:name w:val="Grid Table 6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2">
    <w:name w:val="Grid Table 6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3">
    <w:name w:val="Grid Table 6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4">
    <w:name w:val="Grid Table 6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5">
    <w:name w:val="Grid Table 6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6">
    <w:name w:val="Grid Table 6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7">
    <w:name w:val="Grid Table 7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2">
    <w:name w:val="List Table 2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3">
    <w:name w:val="List Table 2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4">
    <w:name w:val="List Table 2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5">
    <w:name w:val="List Table 2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6">
    <w:name w:val="List Table 2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7">
    <w:name w:val="List Table 2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8">
    <w:name w:val="List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5 Dark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6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0">
    <w:name w:val="List Table 6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1">
    <w:name w:val="List Table 6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2">
    <w:name w:val="List Table 6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3">
    <w:name w:val="List Table 6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4">
    <w:name w:val="List Table 6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5">
    <w:name w:val="List Table 6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6">
    <w:name w:val="List Table 7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7">
    <w:name w:val="List Table 7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8">
    <w:name w:val="List Table 7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9">
    <w:name w:val="List Table 7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0">
    <w:name w:val="List Table 7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1">
    <w:name w:val="List Table 7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2">
    <w:name w:val="List Table 7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3">
    <w:name w:val="Lined - Accent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4">
    <w:name w:val="Lined - Accent 1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5">
    <w:name w:val="Lined - Accent 2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6">
    <w:name w:val="Lined - Accent 3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7">
    <w:name w:val="Lined - Accent 4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8">
    <w:name w:val="Lined - Accent 5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9">
    <w:name w:val="Lined - Accent 6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0">
    <w:name w:val="Bordered &amp; Lined - Accent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1">
    <w:name w:val="Bordered &amp; Lined - Accent 1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2">
    <w:name w:val="Bordered &amp; Lined - Accent 2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3">
    <w:name w:val="Bordered &amp; Lined - Accent 3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4">
    <w:name w:val="Bordered &amp; Lined - Accent 4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5">
    <w:name w:val="Bordered &amp; Lined - Accent 5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6">
    <w:name w:val="Bordered &amp; Lined - Accent 6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7">
    <w:name w:val="Bordered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8">
    <w:name w:val="Bordered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9">
    <w:name w:val="Bordered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0">
    <w:name w:val="Bordered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1">
    <w:name w:val="Bordered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2">
    <w:name w:val="Bordered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3">
    <w:name w:val="Bordered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4">
    <w:name w:val="footnote text"/>
    <w:basedOn w:val="921"/>
    <w:link w:val="905"/>
    <w:uiPriority w:val="99"/>
    <w:semiHidden/>
    <w:unhideWhenUsed/>
    <w:pPr>
      <w:spacing w:after="40" w:line="240" w:lineRule="auto"/>
    </w:pPr>
    <w:rPr>
      <w:sz w:val="18"/>
    </w:rPr>
  </w:style>
  <w:style w:type="character" w:styleId="905">
    <w:name w:val="Footnote Text Char"/>
    <w:link w:val="904"/>
    <w:uiPriority w:val="99"/>
    <w:rPr>
      <w:sz w:val="18"/>
    </w:rPr>
  </w:style>
  <w:style w:type="character" w:styleId="906">
    <w:name w:val="footnote reference"/>
    <w:basedOn w:val="924"/>
    <w:uiPriority w:val="99"/>
    <w:unhideWhenUsed/>
    <w:rPr>
      <w:vertAlign w:val="superscript"/>
    </w:rPr>
  </w:style>
  <w:style w:type="paragraph" w:styleId="907">
    <w:name w:val="endnote text"/>
    <w:basedOn w:val="921"/>
    <w:link w:val="908"/>
    <w:uiPriority w:val="99"/>
    <w:semiHidden/>
    <w:unhideWhenUsed/>
    <w:pPr>
      <w:spacing w:after="0" w:line="240" w:lineRule="auto"/>
    </w:pPr>
    <w:rPr>
      <w:sz w:val="20"/>
    </w:rPr>
  </w:style>
  <w:style w:type="character" w:styleId="908">
    <w:name w:val="Endnote Text Char"/>
    <w:link w:val="907"/>
    <w:uiPriority w:val="99"/>
    <w:rPr>
      <w:sz w:val="20"/>
    </w:rPr>
  </w:style>
  <w:style w:type="character" w:styleId="909">
    <w:name w:val="endnote reference"/>
    <w:basedOn w:val="924"/>
    <w:uiPriority w:val="99"/>
    <w:semiHidden/>
    <w:unhideWhenUsed/>
    <w:rPr>
      <w:vertAlign w:val="superscript"/>
    </w:rPr>
  </w:style>
  <w:style w:type="paragraph" w:styleId="910">
    <w:name w:val="toc 1"/>
    <w:basedOn w:val="921"/>
    <w:next w:val="921"/>
    <w:uiPriority w:val="39"/>
    <w:unhideWhenUsed/>
    <w:pPr>
      <w:ind w:left="0" w:right="0" w:firstLine="0"/>
      <w:spacing w:after="57"/>
    </w:pPr>
  </w:style>
  <w:style w:type="paragraph" w:styleId="911">
    <w:name w:val="toc 2"/>
    <w:basedOn w:val="921"/>
    <w:next w:val="921"/>
    <w:uiPriority w:val="39"/>
    <w:unhideWhenUsed/>
    <w:pPr>
      <w:ind w:left="283" w:right="0" w:firstLine="0"/>
      <w:spacing w:after="57"/>
    </w:pPr>
  </w:style>
  <w:style w:type="paragraph" w:styleId="912">
    <w:name w:val="toc 3"/>
    <w:basedOn w:val="921"/>
    <w:next w:val="921"/>
    <w:uiPriority w:val="39"/>
    <w:unhideWhenUsed/>
    <w:pPr>
      <w:ind w:left="567" w:right="0" w:firstLine="0"/>
      <w:spacing w:after="57"/>
    </w:pPr>
  </w:style>
  <w:style w:type="paragraph" w:styleId="913">
    <w:name w:val="toc 4"/>
    <w:basedOn w:val="921"/>
    <w:next w:val="921"/>
    <w:uiPriority w:val="39"/>
    <w:unhideWhenUsed/>
    <w:pPr>
      <w:ind w:left="850" w:right="0" w:firstLine="0"/>
      <w:spacing w:after="57"/>
    </w:pPr>
  </w:style>
  <w:style w:type="paragraph" w:styleId="914">
    <w:name w:val="toc 5"/>
    <w:basedOn w:val="921"/>
    <w:next w:val="921"/>
    <w:uiPriority w:val="39"/>
    <w:unhideWhenUsed/>
    <w:pPr>
      <w:ind w:left="1134" w:right="0" w:firstLine="0"/>
      <w:spacing w:after="57"/>
    </w:pPr>
  </w:style>
  <w:style w:type="paragraph" w:styleId="915">
    <w:name w:val="toc 6"/>
    <w:basedOn w:val="921"/>
    <w:next w:val="921"/>
    <w:uiPriority w:val="39"/>
    <w:unhideWhenUsed/>
    <w:pPr>
      <w:ind w:left="1417" w:right="0" w:firstLine="0"/>
      <w:spacing w:after="57"/>
    </w:pPr>
  </w:style>
  <w:style w:type="paragraph" w:styleId="916">
    <w:name w:val="toc 7"/>
    <w:basedOn w:val="921"/>
    <w:next w:val="921"/>
    <w:uiPriority w:val="39"/>
    <w:unhideWhenUsed/>
    <w:pPr>
      <w:ind w:left="1701" w:right="0" w:firstLine="0"/>
      <w:spacing w:after="57"/>
    </w:pPr>
  </w:style>
  <w:style w:type="paragraph" w:styleId="917">
    <w:name w:val="toc 8"/>
    <w:basedOn w:val="921"/>
    <w:next w:val="921"/>
    <w:uiPriority w:val="39"/>
    <w:unhideWhenUsed/>
    <w:pPr>
      <w:ind w:left="1984" w:right="0" w:firstLine="0"/>
      <w:spacing w:after="57"/>
    </w:pPr>
  </w:style>
  <w:style w:type="paragraph" w:styleId="918">
    <w:name w:val="toc 9"/>
    <w:basedOn w:val="921"/>
    <w:next w:val="921"/>
    <w:uiPriority w:val="39"/>
    <w:unhideWhenUsed/>
    <w:pPr>
      <w:ind w:left="2268" w:right="0" w:firstLine="0"/>
      <w:spacing w:after="57"/>
    </w:pPr>
  </w:style>
  <w:style w:type="paragraph" w:styleId="919">
    <w:name w:val="TOC Heading"/>
    <w:uiPriority w:val="39"/>
    <w:unhideWhenUsed/>
  </w:style>
  <w:style w:type="paragraph" w:styleId="920">
    <w:name w:val="table of figures"/>
    <w:basedOn w:val="921"/>
    <w:next w:val="921"/>
    <w:uiPriority w:val="99"/>
    <w:unhideWhenUsed/>
    <w:pPr>
      <w:spacing w:after="0" w:afterAutospacing="0"/>
    </w:pPr>
  </w:style>
  <w:style w:type="paragraph" w:styleId="921" w:default="1">
    <w:name w:val="Normal"/>
    <w:qFormat/>
  </w:style>
  <w:style w:type="paragraph" w:styleId="922">
    <w:name w:val="Heading 1"/>
    <w:basedOn w:val="921"/>
    <w:next w:val="921"/>
    <w:link w:val="959"/>
    <w:qFormat/>
    <w:pPr>
      <w:jc w:val="both"/>
      <w:keepNext/>
      <w:spacing w:after="0" w:line="240" w:lineRule="auto"/>
      <w:outlineLvl w:val="0"/>
    </w:pPr>
    <w:rPr>
      <w:rFonts w:ascii="Times New Roman" w:hAnsi="Times New Roman" w:cs="Times New Roman" w:eastAsia="Times New Roman"/>
      <w:sz w:val="28"/>
      <w:szCs w:val="24"/>
    </w:rPr>
  </w:style>
  <w:style w:type="paragraph" w:styleId="923">
    <w:name w:val="Heading 3"/>
    <w:basedOn w:val="921"/>
    <w:next w:val="921"/>
    <w:link w:val="960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24" w:default="1">
    <w:name w:val="Default Paragraph Font"/>
    <w:uiPriority w:val="1"/>
    <w:semiHidden/>
    <w:unhideWhenUsed/>
  </w:style>
  <w:style w:type="table" w:styleId="9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6" w:default="1">
    <w:name w:val="No List"/>
    <w:uiPriority w:val="99"/>
    <w:semiHidden/>
    <w:unhideWhenUsed/>
  </w:style>
  <w:style w:type="numbering" w:styleId="927" w:customStyle="1">
    <w:name w:val="Нет списка1"/>
    <w:next w:val="926"/>
    <w:uiPriority w:val="99"/>
    <w:semiHidden/>
    <w:unhideWhenUsed/>
  </w:style>
  <w:style w:type="numbering" w:styleId="928" w:customStyle="1">
    <w:name w:val="Нет списка11"/>
    <w:next w:val="926"/>
    <w:semiHidden/>
    <w:unhideWhenUsed/>
  </w:style>
  <w:style w:type="table" w:styleId="929">
    <w:name w:val="Table Grid"/>
    <w:basedOn w:val="925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0">
    <w:name w:val="Body Text Indent"/>
    <w:basedOn w:val="921"/>
    <w:link w:val="931"/>
    <w:pPr>
      <w:ind w:firstLine="851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931" w:customStyle="1">
    <w:name w:val="Основной текст с отступом Знак"/>
    <w:basedOn w:val="924"/>
    <w:link w:val="930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32">
    <w:name w:val="Body Text"/>
    <w:basedOn w:val="921"/>
    <w:link w:val="933"/>
    <w:pPr>
      <w:spacing w:after="12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3" w:customStyle="1">
    <w:name w:val="Основной текст Знак"/>
    <w:basedOn w:val="924"/>
    <w:link w:val="932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4">
    <w:name w:val="Body Text 2"/>
    <w:basedOn w:val="921"/>
    <w:link w:val="935"/>
    <w:pPr>
      <w:spacing w:after="120" w:line="48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5" w:customStyle="1">
    <w:name w:val="Основной текст 2 Знак"/>
    <w:basedOn w:val="924"/>
    <w:link w:val="934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6">
    <w:name w:val="Balloon Text"/>
    <w:basedOn w:val="921"/>
    <w:link w:val="937"/>
    <w:semiHidden/>
    <w:pPr>
      <w:spacing w:after="0" w:line="240" w:lineRule="auto"/>
    </w:pPr>
    <w:rPr>
      <w:rFonts w:ascii="Tahoma" w:hAnsi="Tahoma" w:cs="Times New Roman" w:eastAsia="Times New Roman"/>
      <w:sz w:val="16"/>
      <w:szCs w:val="16"/>
    </w:rPr>
  </w:style>
  <w:style w:type="character" w:styleId="937" w:customStyle="1">
    <w:name w:val="Текст выноски Знак"/>
    <w:basedOn w:val="924"/>
    <w:link w:val="936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38">
    <w:name w:val="Header"/>
    <w:basedOn w:val="921"/>
    <w:link w:val="939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39" w:customStyle="1">
    <w:name w:val="Верхний колонтитул Знак"/>
    <w:basedOn w:val="924"/>
    <w:link w:val="938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40">
    <w:name w:val="page number"/>
    <w:basedOn w:val="924"/>
  </w:style>
  <w:style w:type="paragraph" w:styleId="941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42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943" w:customStyle="1">
    <w:name w:val="wikip"/>
    <w:basedOn w:val="921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44">
    <w:name w:val="Hyperlink"/>
    <w:rPr>
      <w:color w:val="0000FF"/>
      <w:u w:val="single"/>
    </w:rPr>
  </w:style>
  <w:style w:type="paragraph" w:styleId="945">
    <w:name w:val="Normal (Web)"/>
    <w:basedOn w:val="921"/>
    <w:pPr>
      <w:spacing w:before="100" w:after="100" w:afterAutospacing="1" w:line="240" w:lineRule="auto"/>
    </w:pPr>
    <w:rPr>
      <w:rFonts w:ascii="Times New Roman" w:hAnsi="Times New Roman" w:cs="Times New Roman" w:eastAsia="Calibri"/>
      <w:sz w:val="20"/>
      <w:szCs w:val="20"/>
    </w:rPr>
  </w:style>
  <w:style w:type="character" w:styleId="946" w:customStyle="1">
    <w:name w:val="apple-style-span"/>
    <w:rPr>
      <w:rFonts w:cs="Times New Roman"/>
    </w:rPr>
  </w:style>
  <w:style w:type="paragraph" w:styleId="947" w:customStyle="1">
    <w:name w:val="1.25"/>
    <w:basedOn w:val="921"/>
    <w:link w:val="948"/>
    <w:qFormat/>
    <w:pPr>
      <w:ind w:firstLine="709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</w:rPr>
  </w:style>
  <w:style w:type="character" w:styleId="948" w:customStyle="1">
    <w:name w:val="1.25 Знак"/>
    <w:link w:val="947"/>
    <w:rPr>
      <w:rFonts w:ascii="Times New Roman" w:hAnsi="Times New Roman" w:cs="Times New Roman" w:eastAsia="Times New Roman"/>
      <w:sz w:val="28"/>
      <w:szCs w:val="28"/>
    </w:rPr>
  </w:style>
  <w:style w:type="paragraph" w:styleId="949">
    <w:name w:val="Footer"/>
    <w:basedOn w:val="921"/>
    <w:link w:val="950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50" w:customStyle="1">
    <w:name w:val="Нижний колонтитул Знак"/>
    <w:basedOn w:val="924"/>
    <w:link w:val="949"/>
    <w:rPr>
      <w:rFonts w:ascii="Times New Roman" w:hAnsi="Times New Roman" w:cs="Times New Roman" w:eastAsia="Times New Roman"/>
      <w:sz w:val="20"/>
      <w:szCs w:val="20"/>
      <w:lang w:eastAsia="ru-RU"/>
    </w:rPr>
  </w:style>
  <w:style w:type="numbering" w:styleId="951" w:customStyle="1">
    <w:name w:val="Нет списка2"/>
    <w:next w:val="926"/>
    <w:uiPriority w:val="99"/>
    <w:semiHidden/>
    <w:unhideWhenUsed/>
  </w:style>
  <w:style w:type="character" w:styleId="952">
    <w:name w:val="FollowedHyperlink"/>
    <w:uiPriority w:val="99"/>
    <w:semiHidden/>
    <w:unhideWhenUsed/>
    <w:rPr>
      <w:color w:val="800080"/>
      <w:u w:val="single"/>
    </w:rPr>
  </w:style>
  <w:style w:type="table" w:styleId="953" w:customStyle="1">
    <w:name w:val="Сетка таблицы1"/>
    <w:basedOn w:val="925"/>
    <w:next w:val="92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4">
    <w:name w:val="Subtitle"/>
    <w:basedOn w:val="921"/>
    <w:next w:val="921"/>
    <w:link w:val="955"/>
    <w:qFormat/>
    <w:pPr>
      <w:jc w:val="center"/>
      <w:spacing w:after="60"/>
      <w:outlineLvl w:val="1"/>
    </w:pPr>
    <w:rPr>
      <w:rFonts w:ascii="Cambria" w:hAnsi="Cambria" w:cs="Times New Roman" w:eastAsia="Times New Roman"/>
      <w:sz w:val="24"/>
      <w:szCs w:val="24"/>
    </w:rPr>
  </w:style>
  <w:style w:type="character" w:styleId="955" w:customStyle="1">
    <w:name w:val="Подзаголовок Знак"/>
    <w:basedOn w:val="924"/>
    <w:link w:val="954"/>
    <w:rPr>
      <w:rFonts w:ascii="Cambria" w:hAnsi="Cambria" w:cs="Times New Roman" w:eastAsia="Times New Roman"/>
      <w:sz w:val="24"/>
      <w:szCs w:val="24"/>
    </w:rPr>
  </w:style>
  <w:style w:type="paragraph" w:styleId="956">
    <w:name w:val="List Paragraph"/>
    <w:basedOn w:val="921"/>
    <w:uiPriority w:val="99"/>
    <w:qFormat/>
    <w:pPr>
      <w:contextualSpacing/>
      <w:ind w:left="720"/>
    </w:pPr>
  </w:style>
  <w:style w:type="paragraph" w:styleId="957">
    <w:name w:val="Title"/>
    <w:basedOn w:val="921"/>
    <w:link w:val="958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58" w:customStyle="1">
    <w:name w:val="Название Знак"/>
    <w:basedOn w:val="924"/>
    <w:link w:val="957"/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59" w:customStyle="1">
    <w:name w:val="Заголовок 1 Знак"/>
    <w:basedOn w:val="924"/>
    <w:link w:val="922"/>
    <w:rPr>
      <w:rFonts w:ascii="Times New Roman" w:hAnsi="Times New Roman" w:cs="Times New Roman" w:eastAsia="Times New Roman"/>
      <w:sz w:val="28"/>
      <w:szCs w:val="24"/>
    </w:rPr>
  </w:style>
  <w:style w:type="character" w:styleId="960" w:customStyle="1">
    <w:name w:val="Заголовок 3 Знак"/>
    <w:basedOn w:val="924"/>
    <w:link w:val="923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61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E859B6E-B570-47F3-84EC-542FB1A1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revision>21</cp:revision>
  <dcterms:created xsi:type="dcterms:W3CDTF">2021-01-12T14:32:00Z</dcterms:created>
  <dcterms:modified xsi:type="dcterms:W3CDTF">2023-03-23T09:31:47Z</dcterms:modified>
</cp:coreProperties>
</file>